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04" w:rsidRPr="002E5C04" w:rsidRDefault="002E5C04" w:rsidP="002E5C04">
      <w:pPr>
        <w:rPr>
          <w:rFonts w:ascii="Georgia" w:hAnsi="Georgia"/>
          <w:b/>
          <w:sz w:val="24"/>
          <w:szCs w:val="24"/>
        </w:rPr>
      </w:pPr>
      <w:bookmarkStart w:id="0" w:name="_GoBack"/>
      <w:r w:rsidRPr="002E5C04">
        <w:rPr>
          <w:rFonts w:ascii="Georgia" w:hAnsi="Georgia"/>
          <w:b/>
          <w:sz w:val="24"/>
          <w:szCs w:val="24"/>
        </w:rPr>
        <w:t>БЛИЖАЙШИЕ</w:t>
      </w:r>
      <w:r>
        <w:rPr>
          <w:rFonts w:ascii="Georgia" w:hAnsi="Georgia"/>
          <w:b/>
          <w:sz w:val="24"/>
          <w:szCs w:val="24"/>
        </w:rPr>
        <w:t xml:space="preserve"> </w:t>
      </w:r>
      <w:r w:rsidRPr="002E5C04">
        <w:rPr>
          <w:rFonts w:ascii="Georgia" w:hAnsi="Georgia"/>
          <w:b/>
          <w:sz w:val="24"/>
          <w:szCs w:val="24"/>
        </w:rPr>
        <w:t>И</w:t>
      </w:r>
      <w:r>
        <w:rPr>
          <w:rFonts w:ascii="Georgia" w:hAnsi="Georgia"/>
          <w:b/>
          <w:sz w:val="24"/>
          <w:szCs w:val="24"/>
        </w:rPr>
        <w:t xml:space="preserve"> </w:t>
      </w:r>
      <w:r w:rsidRPr="002E5C04">
        <w:rPr>
          <w:rFonts w:ascii="Georgia" w:hAnsi="Georgia"/>
          <w:b/>
          <w:sz w:val="24"/>
          <w:szCs w:val="24"/>
        </w:rPr>
        <w:t>ОТДАЛЕННЫЕ</w:t>
      </w:r>
      <w:r>
        <w:rPr>
          <w:rFonts w:ascii="Georgia" w:hAnsi="Georgia"/>
          <w:b/>
          <w:sz w:val="24"/>
          <w:szCs w:val="24"/>
        </w:rPr>
        <w:t xml:space="preserve"> </w:t>
      </w:r>
      <w:r w:rsidRPr="002E5C04">
        <w:rPr>
          <w:rFonts w:ascii="Georgia" w:hAnsi="Georgia"/>
          <w:b/>
          <w:sz w:val="24"/>
          <w:szCs w:val="24"/>
        </w:rPr>
        <w:t>РЕЗУЛЬТАТЫ</w:t>
      </w:r>
      <w:r>
        <w:rPr>
          <w:rFonts w:ascii="Georgia" w:hAnsi="Georgia"/>
          <w:b/>
          <w:sz w:val="24"/>
          <w:szCs w:val="24"/>
        </w:rPr>
        <w:t xml:space="preserve"> </w:t>
      </w:r>
      <w:r w:rsidRPr="002E5C04">
        <w:rPr>
          <w:rFonts w:ascii="Georgia" w:hAnsi="Georgia"/>
          <w:b/>
          <w:sz w:val="24"/>
          <w:szCs w:val="24"/>
        </w:rPr>
        <w:t>ПРИМЕНЕНИЯ</w:t>
      </w:r>
      <w:r>
        <w:rPr>
          <w:rFonts w:ascii="Georgia" w:hAnsi="Georgia"/>
          <w:b/>
          <w:sz w:val="24"/>
          <w:szCs w:val="24"/>
        </w:rPr>
        <w:t xml:space="preserve"> </w:t>
      </w:r>
      <w:proofErr w:type="gramStart"/>
      <w:r w:rsidRPr="002E5C04">
        <w:rPr>
          <w:rFonts w:ascii="Georgia" w:hAnsi="Georgia"/>
          <w:b/>
          <w:sz w:val="24"/>
          <w:szCs w:val="24"/>
        </w:rPr>
        <w:t>КАРОТИДНОЙ</w:t>
      </w:r>
      <w:proofErr w:type="gramEnd"/>
      <w:r>
        <w:rPr>
          <w:rFonts w:ascii="Georgia" w:hAnsi="Georgia"/>
          <w:b/>
          <w:sz w:val="24"/>
          <w:szCs w:val="24"/>
        </w:rPr>
        <w:t xml:space="preserve"> </w:t>
      </w:r>
      <w:r w:rsidRPr="002E5C04">
        <w:rPr>
          <w:rFonts w:ascii="Georgia" w:hAnsi="Georgia"/>
          <w:b/>
          <w:sz w:val="24"/>
          <w:szCs w:val="24"/>
        </w:rPr>
        <w:t>ЭНДАРТЕРЭКТОМИИ</w:t>
      </w:r>
      <w:r>
        <w:rPr>
          <w:rFonts w:ascii="Georgia" w:hAnsi="Georgia"/>
          <w:b/>
          <w:sz w:val="24"/>
          <w:szCs w:val="24"/>
        </w:rPr>
        <w:t xml:space="preserve"> </w:t>
      </w:r>
      <w:r w:rsidRPr="002E5C04">
        <w:rPr>
          <w:rFonts w:ascii="Georgia" w:hAnsi="Georgia"/>
          <w:b/>
          <w:sz w:val="24"/>
          <w:szCs w:val="24"/>
        </w:rPr>
        <w:t>И</w:t>
      </w:r>
      <w:r>
        <w:rPr>
          <w:rFonts w:ascii="Georgia" w:hAnsi="Georgia"/>
          <w:b/>
          <w:sz w:val="24"/>
          <w:szCs w:val="24"/>
        </w:rPr>
        <w:t xml:space="preserve"> </w:t>
      </w:r>
      <w:r w:rsidRPr="002E5C04">
        <w:rPr>
          <w:rFonts w:ascii="Georgia" w:hAnsi="Georgia"/>
          <w:b/>
          <w:sz w:val="24"/>
          <w:szCs w:val="24"/>
        </w:rPr>
        <w:t>СТЕНТИРОВАНИЯ</w:t>
      </w:r>
      <w:r>
        <w:rPr>
          <w:rFonts w:ascii="Georgia" w:hAnsi="Georgia"/>
          <w:b/>
          <w:sz w:val="24"/>
          <w:szCs w:val="24"/>
        </w:rPr>
        <w:t xml:space="preserve"> </w:t>
      </w:r>
      <w:r w:rsidRPr="002E5C04">
        <w:rPr>
          <w:rFonts w:ascii="Georgia" w:hAnsi="Georgia"/>
          <w:b/>
          <w:sz w:val="24"/>
          <w:szCs w:val="24"/>
        </w:rPr>
        <w:t>ВНУТРЕННИХ</w:t>
      </w:r>
      <w:r>
        <w:rPr>
          <w:rFonts w:ascii="Georgia" w:hAnsi="Georgia"/>
          <w:b/>
          <w:sz w:val="24"/>
          <w:szCs w:val="24"/>
        </w:rPr>
        <w:t xml:space="preserve"> </w:t>
      </w:r>
      <w:r w:rsidRPr="002E5C04">
        <w:rPr>
          <w:rFonts w:ascii="Georgia" w:hAnsi="Georgia"/>
          <w:b/>
          <w:sz w:val="24"/>
          <w:szCs w:val="24"/>
        </w:rPr>
        <w:t>СОННЫХ</w:t>
      </w:r>
      <w:r>
        <w:rPr>
          <w:rFonts w:ascii="Georgia" w:hAnsi="Georgia"/>
          <w:b/>
          <w:sz w:val="24"/>
          <w:szCs w:val="24"/>
        </w:rPr>
        <w:t xml:space="preserve"> </w:t>
      </w:r>
      <w:r w:rsidRPr="002E5C04">
        <w:rPr>
          <w:rFonts w:ascii="Georgia" w:hAnsi="Georgia"/>
          <w:b/>
          <w:sz w:val="24"/>
          <w:szCs w:val="24"/>
        </w:rPr>
        <w:t>АРТЕРИЙ</w:t>
      </w:r>
    </w:p>
    <w:bookmarkEnd w:id="0"/>
    <w:p w:rsidR="002E5C04" w:rsidRPr="002E5C04" w:rsidRDefault="002E5C04" w:rsidP="002E5C04">
      <w:pPr>
        <w:spacing w:after="0" w:line="240" w:lineRule="auto"/>
        <w:rPr>
          <w:rFonts w:ascii="Georgia" w:hAnsi="Georgia"/>
          <w:sz w:val="24"/>
          <w:szCs w:val="24"/>
        </w:rPr>
      </w:pPr>
      <w:r w:rsidRPr="002E5C04">
        <w:rPr>
          <w:rFonts w:ascii="Georgia" w:hAnsi="Georgia"/>
          <w:sz w:val="24"/>
          <w:szCs w:val="24"/>
        </w:rPr>
        <w:t>ДЮЖИКОВ А.А.,</w:t>
      </w:r>
      <w:r>
        <w:rPr>
          <w:rFonts w:ascii="Georgia" w:hAnsi="Georgia"/>
          <w:sz w:val="24"/>
          <w:szCs w:val="24"/>
        </w:rPr>
        <w:t xml:space="preserve"> </w:t>
      </w:r>
      <w:hyperlink r:id="rId5" w:tooltip="Список публикаций этого автора" w:history="1">
        <w:r w:rsidRPr="002E5C04">
          <w:rPr>
            <w:rStyle w:val="a3"/>
            <w:rFonts w:ascii="Georgia" w:hAnsi="Georgia"/>
            <w:sz w:val="24"/>
            <w:szCs w:val="24"/>
          </w:rPr>
          <w:t>ХРИПУН</w:t>
        </w:r>
        <w:r>
          <w:rPr>
            <w:rStyle w:val="a3"/>
            <w:rFonts w:ascii="Georgia" w:hAnsi="Georgia"/>
            <w:sz w:val="24"/>
            <w:szCs w:val="24"/>
          </w:rPr>
          <w:t xml:space="preserve"> </w:t>
        </w:r>
        <w:r w:rsidRPr="002E5C04">
          <w:rPr>
            <w:rStyle w:val="a3"/>
            <w:rFonts w:ascii="Georgia" w:hAnsi="Georgia"/>
            <w:sz w:val="24"/>
            <w:szCs w:val="24"/>
          </w:rPr>
          <w:t>А.В.</w:t>
        </w:r>
      </w:hyperlink>
      <w:r w:rsidRPr="002E5C04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Pr="002E5C04">
        <w:rPr>
          <w:rFonts w:ascii="Georgia" w:hAnsi="Georgia"/>
          <w:sz w:val="24"/>
          <w:szCs w:val="24"/>
        </w:rPr>
        <w:t>МАЛЕВАННЫЙ</w:t>
      </w:r>
      <w:r>
        <w:rPr>
          <w:rFonts w:ascii="Georgia" w:hAnsi="Georgia"/>
          <w:sz w:val="24"/>
          <w:szCs w:val="24"/>
        </w:rPr>
        <w:t xml:space="preserve"> </w:t>
      </w:r>
      <w:r w:rsidRPr="002E5C04">
        <w:rPr>
          <w:rFonts w:ascii="Georgia" w:hAnsi="Georgia"/>
          <w:sz w:val="24"/>
          <w:szCs w:val="24"/>
        </w:rPr>
        <w:t>М.В.,</w:t>
      </w:r>
      <w:r>
        <w:rPr>
          <w:rFonts w:ascii="Georgia" w:hAnsi="Georgia"/>
          <w:sz w:val="24"/>
          <w:szCs w:val="24"/>
        </w:rPr>
        <w:t xml:space="preserve"> </w:t>
      </w:r>
      <w:r w:rsidRPr="002E5C04">
        <w:rPr>
          <w:rFonts w:ascii="Georgia" w:hAnsi="Georgia"/>
          <w:sz w:val="24"/>
          <w:szCs w:val="24"/>
        </w:rPr>
        <w:t>ОРЛОВ</w:t>
      </w:r>
      <w:r>
        <w:rPr>
          <w:rFonts w:ascii="Georgia" w:hAnsi="Georgia"/>
          <w:sz w:val="24"/>
          <w:szCs w:val="24"/>
        </w:rPr>
        <w:t xml:space="preserve"> </w:t>
      </w:r>
      <w:r w:rsidRPr="002E5C04">
        <w:rPr>
          <w:rFonts w:ascii="Georgia" w:hAnsi="Georgia"/>
          <w:sz w:val="24"/>
          <w:szCs w:val="24"/>
        </w:rPr>
        <w:t>А.Е.,</w:t>
      </w:r>
      <w:r>
        <w:rPr>
          <w:rFonts w:ascii="Georgia" w:hAnsi="Georgia"/>
          <w:sz w:val="24"/>
          <w:szCs w:val="24"/>
        </w:rPr>
        <w:t xml:space="preserve"> </w:t>
      </w:r>
      <w:r w:rsidRPr="002E5C04">
        <w:rPr>
          <w:rFonts w:ascii="Georgia" w:hAnsi="Georgia"/>
          <w:sz w:val="24"/>
          <w:szCs w:val="24"/>
        </w:rPr>
        <w:t>КУЛИКОВСКИХ Я.В.</w:t>
      </w:r>
    </w:p>
    <w:p w:rsidR="002E5C04" w:rsidRDefault="002E5C04" w:rsidP="002E5C04">
      <w:pPr>
        <w:spacing w:after="0" w:line="240" w:lineRule="auto"/>
        <w:rPr>
          <w:rFonts w:ascii="Georgia" w:hAnsi="Georgia"/>
          <w:sz w:val="24"/>
          <w:szCs w:val="24"/>
        </w:rPr>
      </w:pPr>
      <w:r w:rsidRPr="002E5C04">
        <w:rPr>
          <w:rFonts w:ascii="Georgia" w:hAnsi="Georgia"/>
          <w:sz w:val="24"/>
          <w:szCs w:val="24"/>
        </w:rPr>
        <w:t>Центр</w:t>
      </w:r>
      <w:r>
        <w:rPr>
          <w:rFonts w:ascii="Georgia" w:hAnsi="Georgia"/>
          <w:sz w:val="24"/>
          <w:szCs w:val="24"/>
        </w:rPr>
        <w:t xml:space="preserve"> </w:t>
      </w:r>
      <w:r w:rsidRPr="002E5C04">
        <w:rPr>
          <w:rFonts w:ascii="Georgia" w:hAnsi="Georgia"/>
          <w:sz w:val="24"/>
          <w:szCs w:val="24"/>
        </w:rPr>
        <w:t>кардиологии</w:t>
      </w:r>
      <w:r>
        <w:rPr>
          <w:rFonts w:ascii="Georgia" w:hAnsi="Georgia"/>
          <w:sz w:val="24"/>
          <w:szCs w:val="24"/>
        </w:rPr>
        <w:t xml:space="preserve"> </w:t>
      </w:r>
      <w:r w:rsidRPr="002E5C04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proofErr w:type="gramStart"/>
      <w:r w:rsidRPr="002E5C04">
        <w:rPr>
          <w:rFonts w:ascii="Georgia" w:hAnsi="Georgia"/>
          <w:sz w:val="24"/>
          <w:szCs w:val="24"/>
        </w:rPr>
        <w:t>сердечно-сосудистой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Pr="002E5C04">
        <w:rPr>
          <w:rFonts w:ascii="Georgia" w:hAnsi="Georgia"/>
          <w:sz w:val="24"/>
          <w:szCs w:val="24"/>
        </w:rPr>
        <w:t>хирургии</w:t>
      </w:r>
      <w:r>
        <w:rPr>
          <w:rFonts w:ascii="Georgia" w:hAnsi="Georgia"/>
          <w:sz w:val="24"/>
          <w:szCs w:val="24"/>
        </w:rPr>
        <w:t xml:space="preserve"> </w:t>
      </w:r>
      <w:r w:rsidRPr="002E5C04">
        <w:rPr>
          <w:rFonts w:ascii="Georgia" w:hAnsi="Georgia"/>
          <w:sz w:val="24"/>
          <w:szCs w:val="24"/>
        </w:rPr>
        <w:t>ГБУ</w:t>
      </w:r>
      <w:r>
        <w:rPr>
          <w:rFonts w:ascii="Georgia" w:hAnsi="Georgia"/>
          <w:sz w:val="24"/>
          <w:szCs w:val="24"/>
        </w:rPr>
        <w:t xml:space="preserve"> </w:t>
      </w:r>
      <w:r w:rsidRPr="002E5C04">
        <w:rPr>
          <w:rFonts w:ascii="Georgia" w:hAnsi="Georgia"/>
          <w:sz w:val="24"/>
          <w:szCs w:val="24"/>
        </w:rPr>
        <w:t>РО</w:t>
      </w:r>
      <w:r>
        <w:rPr>
          <w:rFonts w:ascii="Georgia" w:hAnsi="Georgia"/>
          <w:sz w:val="24"/>
          <w:szCs w:val="24"/>
        </w:rPr>
        <w:t xml:space="preserve"> </w:t>
      </w:r>
      <w:r w:rsidRPr="002E5C04">
        <w:rPr>
          <w:rFonts w:ascii="Georgia" w:hAnsi="Georgia"/>
          <w:sz w:val="24"/>
          <w:szCs w:val="24"/>
        </w:rPr>
        <w:t>«Ростовская</w:t>
      </w:r>
      <w:r>
        <w:rPr>
          <w:rFonts w:ascii="Georgia" w:hAnsi="Georgia"/>
          <w:sz w:val="24"/>
          <w:szCs w:val="24"/>
        </w:rPr>
        <w:t xml:space="preserve"> </w:t>
      </w:r>
      <w:r w:rsidRPr="002E5C04">
        <w:rPr>
          <w:rFonts w:ascii="Georgia" w:hAnsi="Georgia"/>
          <w:sz w:val="24"/>
          <w:szCs w:val="24"/>
        </w:rPr>
        <w:t>областная</w:t>
      </w:r>
      <w:r>
        <w:rPr>
          <w:rFonts w:ascii="Georgia" w:hAnsi="Georgia"/>
          <w:sz w:val="24"/>
          <w:szCs w:val="24"/>
        </w:rPr>
        <w:t xml:space="preserve"> </w:t>
      </w:r>
      <w:r w:rsidRPr="002E5C04">
        <w:rPr>
          <w:rFonts w:ascii="Georgia" w:hAnsi="Georgia"/>
          <w:sz w:val="24"/>
          <w:szCs w:val="24"/>
        </w:rPr>
        <w:t>клиническая</w:t>
      </w:r>
      <w:r>
        <w:rPr>
          <w:rFonts w:ascii="Georgia" w:hAnsi="Georgia"/>
          <w:sz w:val="24"/>
          <w:szCs w:val="24"/>
        </w:rPr>
        <w:t xml:space="preserve"> </w:t>
      </w:r>
      <w:r w:rsidRPr="002E5C04">
        <w:rPr>
          <w:rFonts w:ascii="Georgia" w:hAnsi="Georgia"/>
          <w:sz w:val="24"/>
          <w:szCs w:val="24"/>
        </w:rPr>
        <w:t>больница»</w:t>
      </w:r>
    </w:p>
    <w:p w:rsidR="002E5C04" w:rsidRPr="002E5C04" w:rsidRDefault="002E5C04" w:rsidP="002E5C04">
      <w:pPr>
        <w:spacing w:after="0" w:line="240" w:lineRule="auto"/>
        <w:rPr>
          <w:rFonts w:ascii="Georgia" w:hAnsi="Georgia"/>
          <w:sz w:val="24"/>
          <w:szCs w:val="24"/>
        </w:rPr>
      </w:pPr>
      <w:r w:rsidRPr="002E5C04">
        <w:rPr>
          <w:rFonts w:ascii="Georgia" w:hAnsi="Georgia"/>
          <w:sz w:val="24"/>
          <w:szCs w:val="24"/>
        </w:rPr>
        <w:t>Областной</w:t>
      </w:r>
      <w:r>
        <w:rPr>
          <w:rFonts w:ascii="Georgia" w:hAnsi="Georgia"/>
          <w:sz w:val="24"/>
          <w:szCs w:val="24"/>
        </w:rPr>
        <w:t xml:space="preserve"> </w:t>
      </w:r>
      <w:r w:rsidRPr="002E5C04">
        <w:rPr>
          <w:rFonts w:ascii="Georgia" w:hAnsi="Georgia"/>
          <w:sz w:val="24"/>
          <w:szCs w:val="24"/>
        </w:rPr>
        <w:t>сосудистый</w:t>
      </w:r>
      <w:r>
        <w:rPr>
          <w:rFonts w:ascii="Georgia" w:hAnsi="Georgia"/>
          <w:sz w:val="24"/>
          <w:szCs w:val="24"/>
        </w:rPr>
        <w:t xml:space="preserve"> </w:t>
      </w:r>
      <w:r w:rsidRPr="002E5C04">
        <w:rPr>
          <w:rFonts w:ascii="Georgia" w:hAnsi="Georgia"/>
          <w:sz w:val="24"/>
          <w:szCs w:val="24"/>
        </w:rPr>
        <w:t>центр</w:t>
      </w:r>
      <w:r>
        <w:rPr>
          <w:rFonts w:ascii="Georgia" w:hAnsi="Georgia"/>
          <w:sz w:val="24"/>
          <w:szCs w:val="24"/>
        </w:rPr>
        <w:t xml:space="preserve"> </w:t>
      </w:r>
      <w:r w:rsidRPr="002E5C04">
        <w:rPr>
          <w:rFonts w:ascii="Georgia" w:hAnsi="Georgia"/>
          <w:sz w:val="24"/>
          <w:szCs w:val="24"/>
        </w:rPr>
        <w:t>ГБУ</w:t>
      </w:r>
      <w:r>
        <w:rPr>
          <w:rFonts w:ascii="Georgia" w:hAnsi="Georgia"/>
          <w:sz w:val="24"/>
          <w:szCs w:val="24"/>
        </w:rPr>
        <w:t xml:space="preserve"> </w:t>
      </w:r>
      <w:r w:rsidRPr="002E5C04">
        <w:rPr>
          <w:rFonts w:ascii="Georgia" w:hAnsi="Georgia"/>
          <w:sz w:val="24"/>
          <w:szCs w:val="24"/>
        </w:rPr>
        <w:t>РО</w:t>
      </w:r>
      <w:r>
        <w:rPr>
          <w:rFonts w:ascii="Georgia" w:hAnsi="Georgia"/>
          <w:sz w:val="24"/>
          <w:szCs w:val="24"/>
        </w:rPr>
        <w:t xml:space="preserve"> </w:t>
      </w:r>
      <w:r w:rsidRPr="002E5C04">
        <w:rPr>
          <w:rFonts w:ascii="Georgia" w:hAnsi="Georgia"/>
          <w:sz w:val="24"/>
          <w:szCs w:val="24"/>
        </w:rPr>
        <w:t>«Ростовская</w:t>
      </w:r>
      <w:r>
        <w:rPr>
          <w:rFonts w:ascii="Georgia" w:hAnsi="Georgia"/>
          <w:sz w:val="24"/>
          <w:szCs w:val="24"/>
        </w:rPr>
        <w:t xml:space="preserve"> </w:t>
      </w:r>
      <w:r w:rsidRPr="002E5C04">
        <w:rPr>
          <w:rFonts w:ascii="Georgia" w:hAnsi="Georgia"/>
          <w:sz w:val="24"/>
          <w:szCs w:val="24"/>
        </w:rPr>
        <w:t>областная</w:t>
      </w:r>
      <w:r>
        <w:rPr>
          <w:rFonts w:ascii="Georgia" w:hAnsi="Georgia"/>
          <w:sz w:val="24"/>
          <w:szCs w:val="24"/>
        </w:rPr>
        <w:t xml:space="preserve"> </w:t>
      </w:r>
      <w:r w:rsidRPr="002E5C04">
        <w:rPr>
          <w:rFonts w:ascii="Georgia" w:hAnsi="Georgia"/>
          <w:sz w:val="24"/>
          <w:szCs w:val="24"/>
        </w:rPr>
        <w:t>клиническая</w:t>
      </w:r>
      <w:r>
        <w:rPr>
          <w:rFonts w:ascii="Georgia" w:hAnsi="Georgia"/>
          <w:sz w:val="24"/>
          <w:szCs w:val="24"/>
        </w:rPr>
        <w:t xml:space="preserve"> </w:t>
      </w:r>
      <w:r w:rsidRPr="002E5C04">
        <w:rPr>
          <w:rFonts w:ascii="Georgia" w:hAnsi="Georgia"/>
          <w:sz w:val="24"/>
          <w:szCs w:val="24"/>
        </w:rPr>
        <w:t>больница»</w:t>
      </w:r>
    </w:p>
    <w:p w:rsidR="002E5C04" w:rsidRPr="002E5C04" w:rsidRDefault="002E5C04" w:rsidP="002E5C04">
      <w:pPr>
        <w:spacing w:after="0" w:line="240" w:lineRule="auto"/>
        <w:rPr>
          <w:rFonts w:ascii="Georgia" w:hAnsi="Georgia"/>
          <w:sz w:val="24"/>
          <w:szCs w:val="24"/>
        </w:rPr>
      </w:pPr>
      <w:r w:rsidRPr="002E5C04">
        <w:rPr>
          <w:rFonts w:ascii="Georgia" w:hAnsi="Georgia"/>
          <w:sz w:val="24"/>
          <w:szCs w:val="24"/>
        </w:rPr>
        <w:t>Тип:</w:t>
      </w:r>
      <w:r>
        <w:rPr>
          <w:rFonts w:ascii="Georgia" w:hAnsi="Georgia"/>
          <w:sz w:val="24"/>
          <w:szCs w:val="24"/>
        </w:rPr>
        <w:t xml:space="preserve"> </w:t>
      </w:r>
      <w:r w:rsidRPr="002E5C04">
        <w:rPr>
          <w:rFonts w:ascii="Georgia" w:hAnsi="Georgia"/>
          <w:sz w:val="24"/>
          <w:szCs w:val="24"/>
        </w:rPr>
        <w:t>статья</w:t>
      </w:r>
      <w:r>
        <w:rPr>
          <w:rFonts w:ascii="Georgia" w:hAnsi="Georgia"/>
          <w:sz w:val="24"/>
          <w:szCs w:val="24"/>
        </w:rPr>
        <w:t xml:space="preserve"> </w:t>
      </w:r>
      <w:r w:rsidRPr="002E5C04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2E5C04">
        <w:rPr>
          <w:rFonts w:ascii="Georgia" w:hAnsi="Georgia"/>
          <w:sz w:val="24"/>
          <w:szCs w:val="24"/>
        </w:rPr>
        <w:t>журнале</w:t>
      </w:r>
      <w:r>
        <w:rPr>
          <w:rFonts w:ascii="Georgia" w:hAnsi="Georgia"/>
          <w:sz w:val="24"/>
          <w:szCs w:val="24"/>
        </w:rPr>
        <w:t xml:space="preserve"> </w:t>
      </w:r>
      <w:r w:rsidRPr="002E5C04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</w:t>
      </w:r>
      <w:r w:rsidRPr="002E5C04">
        <w:rPr>
          <w:rFonts w:ascii="Georgia" w:hAnsi="Georgia"/>
          <w:sz w:val="24"/>
          <w:szCs w:val="24"/>
        </w:rPr>
        <w:t>научная</w:t>
      </w:r>
      <w:r>
        <w:rPr>
          <w:rFonts w:ascii="Georgia" w:hAnsi="Georgia"/>
          <w:sz w:val="24"/>
          <w:szCs w:val="24"/>
        </w:rPr>
        <w:t xml:space="preserve"> </w:t>
      </w:r>
      <w:r w:rsidRPr="002E5C04">
        <w:rPr>
          <w:rFonts w:ascii="Georgia" w:hAnsi="Georgia"/>
          <w:sz w:val="24"/>
          <w:szCs w:val="24"/>
        </w:rPr>
        <w:t>статья</w:t>
      </w:r>
      <w:r>
        <w:rPr>
          <w:rFonts w:ascii="Georgia" w:hAnsi="Georgia"/>
          <w:sz w:val="24"/>
          <w:szCs w:val="24"/>
        </w:rPr>
        <w:t xml:space="preserve"> </w:t>
      </w:r>
      <w:r w:rsidRPr="002E5C04">
        <w:rPr>
          <w:rFonts w:ascii="Georgia" w:hAnsi="Georgia"/>
          <w:sz w:val="24"/>
          <w:szCs w:val="24"/>
        </w:rPr>
        <w:t>Язык:</w:t>
      </w:r>
      <w:r>
        <w:rPr>
          <w:rFonts w:ascii="Georgia" w:hAnsi="Georgia"/>
          <w:sz w:val="24"/>
          <w:szCs w:val="24"/>
        </w:rPr>
        <w:t xml:space="preserve"> </w:t>
      </w:r>
      <w:r w:rsidRPr="002E5C04">
        <w:rPr>
          <w:rFonts w:ascii="Georgia" w:hAnsi="Georgia"/>
          <w:sz w:val="24"/>
          <w:szCs w:val="24"/>
        </w:rPr>
        <w:t>русский</w:t>
      </w:r>
    </w:p>
    <w:p w:rsidR="002E5C04" w:rsidRPr="002E5C04" w:rsidRDefault="002E5C04" w:rsidP="002E5C04">
      <w:pPr>
        <w:spacing w:after="0" w:line="240" w:lineRule="auto"/>
        <w:rPr>
          <w:rFonts w:ascii="Georgia" w:hAnsi="Georgia"/>
          <w:sz w:val="24"/>
          <w:szCs w:val="24"/>
        </w:rPr>
      </w:pPr>
      <w:r w:rsidRPr="002E5C04">
        <w:rPr>
          <w:rFonts w:ascii="Georgia" w:hAnsi="Georgia"/>
          <w:sz w:val="24"/>
          <w:szCs w:val="24"/>
        </w:rPr>
        <w:t>Том:</w:t>
      </w:r>
      <w:r>
        <w:rPr>
          <w:rFonts w:ascii="Georgia" w:hAnsi="Georgia"/>
          <w:sz w:val="24"/>
          <w:szCs w:val="24"/>
        </w:rPr>
        <w:t xml:space="preserve"> </w:t>
      </w:r>
      <w:r w:rsidRPr="002E5C04">
        <w:rPr>
          <w:rFonts w:ascii="Georgia" w:hAnsi="Georgia"/>
          <w:sz w:val="24"/>
          <w:szCs w:val="24"/>
        </w:rPr>
        <w:t>19Номер:</w:t>
      </w:r>
      <w:r>
        <w:rPr>
          <w:rFonts w:ascii="Georgia" w:hAnsi="Georgia"/>
          <w:sz w:val="24"/>
          <w:szCs w:val="24"/>
        </w:rPr>
        <w:t xml:space="preserve"> </w:t>
      </w:r>
      <w:r w:rsidRPr="002E5C04">
        <w:rPr>
          <w:rFonts w:ascii="Georgia" w:hAnsi="Georgia"/>
          <w:sz w:val="24"/>
          <w:szCs w:val="24"/>
        </w:rPr>
        <w:t>2</w:t>
      </w:r>
      <w:r>
        <w:rPr>
          <w:rFonts w:ascii="Georgia" w:hAnsi="Georgia"/>
          <w:sz w:val="24"/>
          <w:szCs w:val="24"/>
        </w:rPr>
        <w:t xml:space="preserve"> </w:t>
      </w:r>
      <w:r w:rsidRPr="002E5C04">
        <w:rPr>
          <w:rFonts w:ascii="Georgia" w:hAnsi="Georgia"/>
          <w:sz w:val="24"/>
          <w:szCs w:val="24"/>
        </w:rPr>
        <w:t>Год:</w:t>
      </w:r>
      <w:r>
        <w:rPr>
          <w:rFonts w:ascii="Georgia" w:hAnsi="Georgia"/>
          <w:sz w:val="24"/>
          <w:szCs w:val="24"/>
        </w:rPr>
        <w:t xml:space="preserve"> </w:t>
      </w:r>
      <w:r w:rsidRPr="002E5C04">
        <w:rPr>
          <w:rFonts w:ascii="Georgia" w:hAnsi="Georgia"/>
          <w:sz w:val="24"/>
          <w:szCs w:val="24"/>
        </w:rPr>
        <w:t>2013</w:t>
      </w:r>
      <w:r>
        <w:rPr>
          <w:rFonts w:ascii="Georgia" w:hAnsi="Georgia"/>
          <w:sz w:val="24"/>
          <w:szCs w:val="24"/>
        </w:rPr>
        <w:t xml:space="preserve"> </w:t>
      </w:r>
      <w:r w:rsidRPr="002E5C04">
        <w:rPr>
          <w:rFonts w:ascii="Georgia" w:hAnsi="Georgia"/>
          <w:sz w:val="24"/>
          <w:szCs w:val="24"/>
        </w:rPr>
        <w:t>Страницы:</w:t>
      </w:r>
      <w:r>
        <w:rPr>
          <w:rFonts w:ascii="Georgia" w:hAnsi="Georgia"/>
          <w:sz w:val="24"/>
          <w:szCs w:val="24"/>
        </w:rPr>
        <w:t xml:space="preserve"> </w:t>
      </w:r>
      <w:r w:rsidRPr="002E5C04">
        <w:rPr>
          <w:rFonts w:ascii="Georgia" w:hAnsi="Georgia"/>
          <w:sz w:val="24"/>
          <w:szCs w:val="24"/>
        </w:rPr>
        <w:t>93-110</w:t>
      </w:r>
    </w:p>
    <w:p w:rsidR="002E5C04" w:rsidRDefault="002E5C04" w:rsidP="002E5C04">
      <w:pPr>
        <w:spacing w:after="0" w:line="240" w:lineRule="auto"/>
        <w:rPr>
          <w:rFonts w:ascii="Georgia" w:hAnsi="Georgia"/>
          <w:sz w:val="24"/>
          <w:szCs w:val="24"/>
        </w:rPr>
      </w:pPr>
      <w:r w:rsidRPr="002E5C04">
        <w:rPr>
          <w:rFonts w:ascii="Georgia" w:hAnsi="Georgia"/>
          <w:sz w:val="24"/>
          <w:szCs w:val="24"/>
        </w:rPr>
        <w:t>ЖУРНАЛ:</w:t>
      </w:r>
      <w:r>
        <w:rPr>
          <w:rFonts w:ascii="Georgia" w:hAnsi="Georgia"/>
          <w:sz w:val="24"/>
          <w:szCs w:val="24"/>
        </w:rPr>
        <w:t xml:space="preserve"> </w:t>
      </w:r>
      <w:r w:rsidRPr="002E5C04">
        <w:rPr>
          <w:rFonts w:ascii="Georgia" w:hAnsi="Georgia"/>
          <w:sz w:val="24"/>
          <w:szCs w:val="24"/>
        </w:rPr>
        <w:t>АНГИОЛОГИЯ И СОСУДИСТАЯ ХИРУРГИЯ</w:t>
      </w:r>
    </w:p>
    <w:p w:rsidR="002E5C04" w:rsidRPr="002E5C04" w:rsidRDefault="002E5C04" w:rsidP="002E5C04">
      <w:pPr>
        <w:rPr>
          <w:rFonts w:ascii="Georgia" w:hAnsi="Georgia"/>
          <w:sz w:val="24"/>
          <w:szCs w:val="24"/>
        </w:rPr>
      </w:pPr>
      <w:r w:rsidRPr="002E5C04">
        <w:rPr>
          <w:rFonts w:ascii="Georgia" w:hAnsi="Georgia"/>
          <w:sz w:val="24"/>
          <w:szCs w:val="24"/>
        </w:rPr>
        <w:t>Издательство:</w:t>
      </w:r>
      <w:r>
        <w:rPr>
          <w:rFonts w:ascii="Georgia" w:hAnsi="Georgia"/>
          <w:sz w:val="24"/>
          <w:szCs w:val="24"/>
        </w:rPr>
        <w:t xml:space="preserve"> </w:t>
      </w:r>
      <w:r w:rsidRPr="002E5C04">
        <w:rPr>
          <w:rFonts w:ascii="Georgia" w:hAnsi="Georgia"/>
          <w:sz w:val="24"/>
          <w:szCs w:val="24"/>
        </w:rPr>
        <w:t xml:space="preserve">Российское общество </w:t>
      </w:r>
      <w:proofErr w:type="spellStart"/>
      <w:r w:rsidRPr="002E5C04">
        <w:rPr>
          <w:rFonts w:ascii="Georgia" w:hAnsi="Georgia"/>
          <w:sz w:val="24"/>
          <w:szCs w:val="24"/>
        </w:rPr>
        <w:t>ангиологов</w:t>
      </w:r>
      <w:proofErr w:type="spellEnd"/>
      <w:r w:rsidRPr="002E5C04">
        <w:rPr>
          <w:rFonts w:ascii="Georgia" w:hAnsi="Georgia"/>
          <w:sz w:val="24"/>
          <w:szCs w:val="24"/>
        </w:rPr>
        <w:t xml:space="preserve"> и сосудистых хирургов</w:t>
      </w:r>
      <w:r>
        <w:rPr>
          <w:rFonts w:ascii="Georgia" w:hAnsi="Georgia"/>
          <w:sz w:val="24"/>
          <w:szCs w:val="24"/>
        </w:rPr>
        <w:t xml:space="preserve"> </w:t>
      </w:r>
      <w:r w:rsidRPr="002E5C04">
        <w:rPr>
          <w:rFonts w:ascii="Georgia" w:hAnsi="Georgia"/>
          <w:sz w:val="24"/>
          <w:szCs w:val="24"/>
        </w:rPr>
        <w:t>(Москва)</w:t>
      </w:r>
      <w:r>
        <w:rPr>
          <w:rFonts w:ascii="Georgia" w:hAnsi="Georgia"/>
          <w:sz w:val="24"/>
          <w:szCs w:val="24"/>
        </w:rPr>
        <w:t xml:space="preserve">   </w:t>
      </w:r>
      <w:r w:rsidRPr="002E5C04">
        <w:rPr>
          <w:rFonts w:ascii="Georgia" w:hAnsi="Georgia"/>
          <w:sz w:val="24"/>
          <w:szCs w:val="24"/>
        </w:rPr>
        <w:t>ISSN:</w:t>
      </w:r>
      <w:r>
        <w:rPr>
          <w:rFonts w:ascii="Georgia" w:hAnsi="Georgia"/>
          <w:sz w:val="24"/>
          <w:szCs w:val="24"/>
        </w:rPr>
        <w:t xml:space="preserve"> </w:t>
      </w:r>
      <w:r w:rsidRPr="002E5C04">
        <w:rPr>
          <w:rFonts w:ascii="Georgia" w:hAnsi="Georgia"/>
          <w:sz w:val="24"/>
          <w:szCs w:val="24"/>
        </w:rPr>
        <w:t>1027-6661</w:t>
      </w:r>
    </w:p>
    <w:p w:rsidR="002E5C04" w:rsidRPr="002E5C04" w:rsidRDefault="002E5C04" w:rsidP="002E5C04">
      <w:pPr>
        <w:spacing w:after="120" w:line="240" w:lineRule="auto"/>
        <w:rPr>
          <w:rFonts w:ascii="Georgia" w:hAnsi="Georgia"/>
          <w:sz w:val="24"/>
          <w:szCs w:val="24"/>
        </w:rPr>
      </w:pPr>
      <w:r w:rsidRPr="002E5C04">
        <w:rPr>
          <w:rFonts w:ascii="Georgia" w:hAnsi="Georgia"/>
          <w:sz w:val="24"/>
          <w:szCs w:val="24"/>
        </w:rPr>
        <w:t>КЛЮЧЕВЫЕ</w:t>
      </w:r>
      <w:r>
        <w:rPr>
          <w:rFonts w:ascii="Georgia" w:hAnsi="Georgia"/>
          <w:sz w:val="24"/>
          <w:szCs w:val="24"/>
        </w:rPr>
        <w:t xml:space="preserve"> </w:t>
      </w:r>
      <w:r w:rsidRPr="002E5C04">
        <w:rPr>
          <w:rFonts w:ascii="Georgia" w:hAnsi="Georgia"/>
          <w:sz w:val="24"/>
          <w:szCs w:val="24"/>
        </w:rPr>
        <w:t>СЛОВА:</w:t>
      </w:r>
    </w:p>
    <w:p w:rsidR="002E5C04" w:rsidRPr="002E5C04" w:rsidRDefault="002E5C04" w:rsidP="002E5C04">
      <w:pPr>
        <w:rPr>
          <w:rFonts w:ascii="Georgia" w:hAnsi="Georgia"/>
          <w:sz w:val="24"/>
          <w:szCs w:val="24"/>
        </w:rPr>
      </w:pPr>
      <w:r w:rsidRPr="002E5C04">
        <w:rPr>
          <w:rFonts w:ascii="Georgia" w:hAnsi="Georgia"/>
          <w:sz w:val="24"/>
          <w:szCs w:val="24"/>
        </w:rPr>
        <w:t>ВНУТРЕННЯЯ СОННАЯ АРТЕРИЯ,</w:t>
      </w:r>
      <w:r>
        <w:rPr>
          <w:rFonts w:ascii="Georgia" w:hAnsi="Georgia"/>
          <w:sz w:val="24"/>
          <w:szCs w:val="24"/>
        </w:rPr>
        <w:t xml:space="preserve"> </w:t>
      </w:r>
      <w:r w:rsidRPr="002E5C04">
        <w:rPr>
          <w:rFonts w:ascii="Georgia" w:hAnsi="Georgia"/>
          <w:sz w:val="24"/>
          <w:szCs w:val="24"/>
        </w:rPr>
        <w:t>INTERNAL CAROTID ARTERY,</w:t>
      </w:r>
      <w:r>
        <w:rPr>
          <w:rFonts w:ascii="Georgia" w:hAnsi="Georgia"/>
          <w:sz w:val="24"/>
          <w:szCs w:val="24"/>
        </w:rPr>
        <w:t xml:space="preserve"> </w:t>
      </w:r>
      <w:r w:rsidRPr="002E5C04">
        <w:rPr>
          <w:rFonts w:ascii="Georgia" w:hAnsi="Georgia"/>
          <w:sz w:val="24"/>
          <w:szCs w:val="24"/>
        </w:rPr>
        <w:t>СТЕНТИРОВАНИЕ,</w:t>
      </w:r>
      <w:r>
        <w:rPr>
          <w:rFonts w:ascii="Georgia" w:hAnsi="Georgia"/>
          <w:sz w:val="24"/>
          <w:szCs w:val="24"/>
        </w:rPr>
        <w:t xml:space="preserve"> </w:t>
      </w:r>
      <w:r w:rsidRPr="002E5C04">
        <w:rPr>
          <w:rFonts w:ascii="Georgia" w:hAnsi="Georgia"/>
          <w:sz w:val="24"/>
          <w:szCs w:val="24"/>
        </w:rPr>
        <w:t>STENTING,</w:t>
      </w:r>
      <w:r>
        <w:rPr>
          <w:rFonts w:ascii="Georgia" w:hAnsi="Georgia"/>
          <w:sz w:val="24"/>
          <w:szCs w:val="24"/>
        </w:rPr>
        <w:t xml:space="preserve"> </w:t>
      </w:r>
      <w:r w:rsidRPr="002E5C04">
        <w:rPr>
          <w:rFonts w:ascii="Georgia" w:hAnsi="Georgia"/>
          <w:sz w:val="24"/>
          <w:szCs w:val="24"/>
        </w:rPr>
        <w:t>КАРОТИДНАЯ ЭНДАРТЕРЭКТОМИЯ,</w:t>
      </w:r>
      <w:r>
        <w:rPr>
          <w:rFonts w:ascii="Georgia" w:hAnsi="Georgia"/>
          <w:sz w:val="24"/>
          <w:szCs w:val="24"/>
        </w:rPr>
        <w:t xml:space="preserve"> </w:t>
      </w:r>
      <w:r w:rsidRPr="002E5C04">
        <w:rPr>
          <w:rFonts w:ascii="Georgia" w:hAnsi="Georgia"/>
          <w:sz w:val="24"/>
          <w:szCs w:val="24"/>
        </w:rPr>
        <w:t>CAROTID ENDARTERECTOMY</w:t>
      </w:r>
    </w:p>
    <w:p w:rsidR="002E5C04" w:rsidRPr="002E5C04" w:rsidRDefault="002E5C04" w:rsidP="002E5C04">
      <w:pPr>
        <w:spacing w:after="120" w:line="240" w:lineRule="auto"/>
        <w:rPr>
          <w:rFonts w:ascii="Georgia" w:hAnsi="Georgia"/>
          <w:sz w:val="24"/>
          <w:szCs w:val="24"/>
        </w:rPr>
      </w:pPr>
      <w:r w:rsidRPr="002E5C04">
        <w:rPr>
          <w:rFonts w:ascii="Georgia" w:hAnsi="Georgia"/>
          <w:sz w:val="24"/>
          <w:szCs w:val="24"/>
        </w:rPr>
        <w:t>АННОТАЦИЯ:</w:t>
      </w:r>
    </w:p>
    <w:p w:rsidR="002E5C04" w:rsidRPr="002E5C04" w:rsidRDefault="002E5C04">
      <w:pPr>
        <w:jc w:val="both"/>
        <w:rPr>
          <w:rFonts w:ascii="Georgia" w:hAnsi="Georgia"/>
        </w:rPr>
      </w:pPr>
      <w:proofErr w:type="gramStart"/>
      <w:r w:rsidRPr="002E5C04">
        <w:rPr>
          <w:rFonts w:ascii="Georgia" w:hAnsi="Georgia"/>
        </w:rPr>
        <w:t xml:space="preserve">Цель: проанализировать результаты комбинированного применения в одном лечебном учреждении методик каротидного </w:t>
      </w:r>
      <w:proofErr w:type="spellStart"/>
      <w:r w:rsidRPr="002E5C04">
        <w:rPr>
          <w:rFonts w:ascii="Georgia" w:hAnsi="Georgia"/>
        </w:rPr>
        <w:t>стентирования</w:t>
      </w:r>
      <w:proofErr w:type="spellEnd"/>
      <w:r w:rsidRPr="002E5C04">
        <w:rPr>
          <w:rFonts w:ascii="Georgia" w:hAnsi="Georgia"/>
        </w:rPr>
        <w:t xml:space="preserve"> и </w:t>
      </w:r>
      <w:proofErr w:type="spellStart"/>
      <w:r w:rsidRPr="002E5C04">
        <w:rPr>
          <w:rFonts w:ascii="Georgia" w:hAnsi="Georgia"/>
        </w:rPr>
        <w:t>эндартерэктомии</w:t>
      </w:r>
      <w:proofErr w:type="spellEnd"/>
      <w:r w:rsidRPr="002E5C04">
        <w:rPr>
          <w:rFonts w:ascii="Georgia" w:hAnsi="Georgia"/>
        </w:rPr>
        <w:t xml:space="preserve"> у пациентов с атеросклеротическим поражением ВСА в ближайшем и отдаленном послеоперационном периодах.</w:t>
      </w:r>
      <w:proofErr w:type="gramEnd"/>
      <w:r w:rsidRPr="002E5C04">
        <w:rPr>
          <w:rFonts w:ascii="Georgia" w:hAnsi="Georgia"/>
        </w:rPr>
        <w:t xml:space="preserve"> Материалы и методы: ретроспективно проанализированы данные 340 пациентов с атеросклеротическим поражением внутренней сонной артерии за период 2007–2011 гг. В зависимости от метода </w:t>
      </w:r>
      <w:proofErr w:type="spellStart"/>
      <w:r w:rsidRPr="002E5C04">
        <w:rPr>
          <w:rFonts w:ascii="Georgia" w:hAnsi="Georgia"/>
        </w:rPr>
        <w:t>реваскуляризации</w:t>
      </w:r>
      <w:proofErr w:type="spellEnd"/>
      <w:r w:rsidRPr="002E5C04">
        <w:rPr>
          <w:rFonts w:ascii="Georgia" w:hAnsi="Georgia"/>
        </w:rPr>
        <w:t xml:space="preserve"> все пациенты были разделены на две группы: группа </w:t>
      </w:r>
      <w:proofErr w:type="spellStart"/>
      <w:r w:rsidRPr="002E5C04">
        <w:rPr>
          <w:rFonts w:ascii="Georgia" w:hAnsi="Georgia"/>
        </w:rPr>
        <w:t>стентирования</w:t>
      </w:r>
      <w:proofErr w:type="spellEnd"/>
      <w:r w:rsidRPr="002E5C04">
        <w:rPr>
          <w:rFonts w:ascii="Georgia" w:hAnsi="Georgia"/>
        </w:rPr>
        <w:t xml:space="preserve"> ВСА (170 чел.) и группа каротидной </w:t>
      </w:r>
      <w:proofErr w:type="spellStart"/>
      <w:r w:rsidRPr="002E5C04">
        <w:rPr>
          <w:rFonts w:ascii="Georgia" w:hAnsi="Georgia"/>
        </w:rPr>
        <w:t>эндартерэктомии</w:t>
      </w:r>
      <w:proofErr w:type="spellEnd"/>
      <w:r w:rsidRPr="002E5C04">
        <w:rPr>
          <w:rFonts w:ascii="Georgia" w:hAnsi="Georgia"/>
        </w:rPr>
        <w:t xml:space="preserve"> (170 чел.). В группе </w:t>
      </w:r>
      <w:proofErr w:type="spellStart"/>
      <w:r w:rsidRPr="002E5C04">
        <w:rPr>
          <w:rFonts w:ascii="Georgia" w:hAnsi="Georgia"/>
        </w:rPr>
        <w:t>стентирования</w:t>
      </w:r>
      <w:proofErr w:type="spellEnd"/>
      <w:r w:rsidRPr="002E5C04">
        <w:rPr>
          <w:rFonts w:ascii="Georgia" w:hAnsi="Georgia"/>
        </w:rPr>
        <w:t xml:space="preserve"> статистически достоверно было больше пациентов с инфарктом миокарда в анамнезе (31.8% против 5.3%, </w:t>
      </w:r>
      <w:proofErr w:type="gramStart"/>
      <w:r w:rsidRPr="002E5C04">
        <w:rPr>
          <w:rFonts w:ascii="Georgia" w:hAnsi="Georgia"/>
        </w:rPr>
        <w:t>р</w:t>
      </w:r>
      <w:proofErr w:type="gramEnd"/>
      <w:r w:rsidRPr="002E5C04">
        <w:rPr>
          <w:rFonts w:ascii="Georgia" w:hAnsi="Georgia"/>
        </w:rPr>
        <w:t xml:space="preserve">&lt;0.001), ХСН III-IV ФК (7.6% против 1.2%, р=0.006), хронической </w:t>
      </w:r>
      <w:proofErr w:type="spellStart"/>
      <w:r w:rsidRPr="002E5C04">
        <w:rPr>
          <w:rFonts w:ascii="Georgia" w:hAnsi="Georgia"/>
        </w:rPr>
        <w:t>обструктивной</w:t>
      </w:r>
      <w:proofErr w:type="spellEnd"/>
      <w:r w:rsidRPr="002E5C04">
        <w:rPr>
          <w:rFonts w:ascii="Georgia" w:hAnsi="Georgia"/>
        </w:rPr>
        <w:t xml:space="preserve"> болезнью легких (12.4% против 3.5%, р=0.004). В первой группе также присутствовало больше больных, которые перенесли в анамнезе ишемический инсульт в бассейне </w:t>
      </w:r>
      <w:proofErr w:type="spellStart"/>
      <w:r w:rsidRPr="002E5C04">
        <w:rPr>
          <w:rFonts w:ascii="Georgia" w:hAnsi="Georgia"/>
        </w:rPr>
        <w:t>ипсилатеральной</w:t>
      </w:r>
      <w:proofErr w:type="spellEnd"/>
      <w:r w:rsidRPr="002E5C04">
        <w:rPr>
          <w:rFonts w:ascii="Georgia" w:hAnsi="Georgia"/>
        </w:rPr>
        <w:t xml:space="preserve"> ВСА (21.8% против 12.4%, p=0.03), однако, при этом обе группы были сопоставимы по количеству </w:t>
      </w:r>
      <w:proofErr w:type="spellStart"/>
      <w:r w:rsidRPr="002E5C04">
        <w:rPr>
          <w:rFonts w:ascii="Georgia" w:hAnsi="Georgia"/>
        </w:rPr>
        <w:t>симптомных</w:t>
      </w:r>
      <w:proofErr w:type="spellEnd"/>
      <w:r w:rsidRPr="002E5C04">
        <w:rPr>
          <w:rFonts w:ascii="Georgia" w:hAnsi="Georgia"/>
        </w:rPr>
        <w:t xml:space="preserve"> (65.3% и 59.4%, </w:t>
      </w:r>
      <w:proofErr w:type="gramStart"/>
      <w:r w:rsidRPr="002E5C04">
        <w:rPr>
          <w:rFonts w:ascii="Georgia" w:hAnsi="Georgia"/>
        </w:rPr>
        <w:t>р</w:t>
      </w:r>
      <w:proofErr w:type="gramEnd"/>
      <w:r w:rsidRPr="002E5C04">
        <w:rPr>
          <w:rFonts w:ascii="Georgia" w:hAnsi="Georgia"/>
        </w:rPr>
        <w:t xml:space="preserve">=0.314) и </w:t>
      </w:r>
      <w:proofErr w:type="spellStart"/>
      <w:r w:rsidRPr="002E5C04">
        <w:rPr>
          <w:rFonts w:ascii="Georgia" w:hAnsi="Georgia"/>
        </w:rPr>
        <w:t>асимптомных</w:t>
      </w:r>
      <w:proofErr w:type="spellEnd"/>
      <w:r w:rsidRPr="002E5C04">
        <w:rPr>
          <w:rFonts w:ascii="Georgia" w:hAnsi="Georgia"/>
        </w:rPr>
        <w:t xml:space="preserve"> (34.7% и 40.6%, р=0.314) поражений ВСА. Перед оперативным вмешательством 95.3% пациентам выполнялась </w:t>
      </w:r>
      <w:proofErr w:type="spellStart"/>
      <w:r w:rsidRPr="002E5C04">
        <w:rPr>
          <w:rFonts w:ascii="Georgia" w:hAnsi="Georgia"/>
        </w:rPr>
        <w:t>коронарография</w:t>
      </w:r>
      <w:proofErr w:type="spellEnd"/>
      <w:r w:rsidRPr="002E5C04">
        <w:rPr>
          <w:rFonts w:ascii="Georgia" w:hAnsi="Georgia"/>
        </w:rPr>
        <w:t xml:space="preserve"> и селективная ангиография БЦА. </w:t>
      </w:r>
      <w:proofErr w:type="spellStart"/>
      <w:r w:rsidRPr="002E5C04">
        <w:rPr>
          <w:rFonts w:ascii="Georgia" w:hAnsi="Georgia"/>
        </w:rPr>
        <w:t>Стентирование</w:t>
      </w:r>
      <w:proofErr w:type="spellEnd"/>
      <w:r w:rsidRPr="002E5C04">
        <w:rPr>
          <w:rFonts w:ascii="Georgia" w:hAnsi="Georgia"/>
        </w:rPr>
        <w:t xml:space="preserve"> ВСА проводились под местной анестезией в 100% случаев. Защита головного мозга от эмболии применялась во всех случаях </w:t>
      </w:r>
      <w:proofErr w:type="spellStart"/>
      <w:r w:rsidRPr="002E5C04">
        <w:rPr>
          <w:rFonts w:ascii="Georgia" w:hAnsi="Georgia"/>
        </w:rPr>
        <w:t>стентирования</w:t>
      </w:r>
      <w:proofErr w:type="spellEnd"/>
      <w:r w:rsidRPr="002E5C04">
        <w:rPr>
          <w:rFonts w:ascii="Georgia" w:hAnsi="Georgia"/>
        </w:rPr>
        <w:t xml:space="preserve">, из них у 103-х (60.6%) пациентов использовалась система проксимальной защиты </w:t>
      </w:r>
      <w:proofErr w:type="spellStart"/>
      <w:r w:rsidRPr="002E5C04">
        <w:rPr>
          <w:rFonts w:ascii="Georgia" w:hAnsi="Georgia"/>
        </w:rPr>
        <w:t>МоМа</w:t>
      </w:r>
      <w:proofErr w:type="spellEnd"/>
      <w:r w:rsidRPr="002E5C04">
        <w:rPr>
          <w:rFonts w:ascii="Georgia" w:hAnsi="Georgia"/>
        </w:rPr>
        <w:t xml:space="preserve"> </w:t>
      </w:r>
      <w:proofErr w:type="spellStart"/>
      <w:r w:rsidRPr="002E5C04">
        <w:rPr>
          <w:rFonts w:ascii="Georgia" w:hAnsi="Georgia"/>
        </w:rPr>
        <w:t>Ultra</w:t>
      </w:r>
      <w:proofErr w:type="spellEnd"/>
      <w:r w:rsidRPr="002E5C04">
        <w:rPr>
          <w:rFonts w:ascii="Georgia" w:hAnsi="Georgia"/>
        </w:rPr>
        <w:t xml:space="preserve">. </w:t>
      </w:r>
      <w:proofErr w:type="gramStart"/>
      <w:r w:rsidRPr="002E5C04">
        <w:rPr>
          <w:rFonts w:ascii="Georgia" w:hAnsi="Georgia"/>
        </w:rPr>
        <w:t>Каротидная</w:t>
      </w:r>
      <w:proofErr w:type="gramEnd"/>
      <w:r w:rsidRPr="002E5C04">
        <w:rPr>
          <w:rFonts w:ascii="Georgia" w:hAnsi="Georgia"/>
        </w:rPr>
        <w:t xml:space="preserve"> </w:t>
      </w:r>
      <w:proofErr w:type="spellStart"/>
      <w:r w:rsidRPr="002E5C04">
        <w:rPr>
          <w:rFonts w:ascii="Georgia" w:hAnsi="Georgia"/>
        </w:rPr>
        <w:t>эндартерэктомия</w:t>
      </w:r>
      <w:proofErr w:type="spellEnd"/>
      <w:r w:rsidRPr="002E5C04">
        <w:rPr>
          <w:rFonts w:ascii="Georgia" w:hAnsi="Georgia"/>
        </w:rPr>
        <w:t xml:space="preserve"> проводилась под общей анестезией у всех пациентов. Временный шунт применялся в 36.5% случаев. Вшивание в </w:t>
      </w:r>
      <w:proofErr w:type="spellStart"/>
      <w:r w:rsidRPr="002E5C04">
        <w:rPr>
          <w:rFonts w:ascii="Georgia" w:hAnsi="Georgia"/>
        </w:rPr>
        <w:t>артериотомическое</w:t>
      </w:r>
      <w:proofErr w:type="spellEnd"/>
      <w:r w:rsidRPr="002E5C04">
        <w:rPr>
          <w:rFonts w:ascii="Georgia" w:hAnsi="Georgia"/>
        </w:rPr>
        <w:t xml:space="preserve"> отверстие заплаты производилось в 85.9% случаев. Оценивались результаты </w:t>
      </w:r>
      <w:proofErr w:type="gramStart"/>
      <w:r w:rsidRPr="002E5C04">
        <w:rPr>
          <w:rFonts w:ascii="Georgia" w:hAnsi="Georgia"/>
        </w:rPr>
        <w:t>каротидной</w:t>
      </w:r>
      <w:proofErr w:type="gramEnd"/>
      <w:r w:rsidRPr="002E5C04">
        <w:rPr>
          <w:rFonts w:ascii="Georgia" w:hAnsi="Georgia"/>
        </w:rPr>
        <w:t xml:space="preserve"> </w:t>
      </w:r>
      <w:proofErr w:type="spellStart"/>
      <w:r w:rsidRPr="002E5C04">
        <w:rPr>
          <w:rFonts w:ascii="Georgia" w:hAnsi="Georgia"/>
        </w:rPr>
        <w:t>реваскуляризации</w:t>
      </w:r>
      <w:proofErr w:type="spellEnd"/>
      <w:r w:rsidRPr="002E5C04">
        <w:rPr>
          <w:rFonts w:ascii="Georgia" w:hAnsi="Georgia"/>
        </w:rPr>
        <w:t xml:space="preserve"> в ближайшем и отдаленном послеоперационном периодах. Результаты: статистически значимой разницы по таким конечным точкам, как смерть, инсульт, инфаркт миокарда, а также комбинированному показателю (смерть, инсульт, инфаркт) и количеству местных осложнений между двумя методиками каротидной </w:t>
      </w:r>
      <w:proofErr w:type="spellStart"/>
      <w:r w:rsidRPr="002E5C04">
        <w:rPr>
          <w:rFonts w:ascii="Georgia" w:hAnsi="Georgia"/>
        </w:rPr>
        <w:t>реваскуляризации</w:t>
      </w:r>
      <w:proofErr w:type="spellEnd"/>
      <w:r w:rsidRPr="002E5C04">
        <w:rPr>
          <w:rFonts w:ascii="Georgia" w:hAnsi="Georgia"/>
        </w:rPr>
        <w:t xml:space="preserve"> в ближайшем (до 30-ти суток) послеоперационном периоде выявлено не было. Два летальных исхода, наблюдавшихся в группе каротидной </w:t>
      </w:r>
      <w:proofErr w:type="spellStart"/>
      <w:r w:rsidRPr="002E5C04">
        <w:rPr>
          <w:rFonts w:ascii="Georgia" w:hAnsi="Georgia"/>
        </w:rPr>
        <w:t>эндартерэктомии</w:t>
      </w:r>
      <w:proofErr w:type="spellEnd"/>
      <w:r w:rsidRPr="002E5C04">
        <w:rPr>
          <w:rFonts w:ascii="Georgia" w:hAnsi="Georgia"/>
        </w:rPr>
        <w:t xml:space="preserve">, произошли вследствие острого инфаркта миокарда и большого </w:t>
      </w:r>
      <w:proofErr w:type="spellStart"/>
      <w:r w:rsidRPr="002E5C04">
        <w:rPr>
          <w:rFonts w:ascii="Georgia" w:hAnsi="Georgia"/>
        </w:rPr>
        <w:t>ипсилатерального</w:t>
      </w:r>
      <w:proofErr w:type="spellEnd"/>
      <w:r w:rsidRPr="002E5C04">
        <w:rPr>
          <w:rFonts w:ascii="Georgia" w:hAnsi="Georgia"/>
        </w:rPr>
        <w:t xml:space="preserve"> инсульта. Группы достоверно отличались по частоте повреждения черепно-мозговых нервов (0% в группе каротидного </w:t>
      </w:r>
      <w:proofErr w:type="spellStart"/>
      <w:r w:rsidRPr="002E5C04">
        <w:rPr>
          <w:rFonts w:ascii="Georgia" w:hAnsi="Georgia"/>
        </w:rPr>
        <w:t>стентирования</w:t>
      </w:r>
      <w:proofErr w:type="spellEnd"/>
      <w:r w:rsidRPr="002E5C04">
        <w:rPr>
          <w:rFonts w:ascii="Georgia" w:hAnsi="Georgia"/>
        </w:rPr>
        <w:t xml:space="preserve"> против 4.1% в группе КЭЭ, </w:t>
      </w:r>
      <w:proofErr w:type="gramStart"/>
      <w:r w:rsidRPr="002E5C04">
        <w:rPr>
          <w:rFonts w:ascii="Georgia" w:hAnsi="Georgia"/>
        </w:rPr>
        <w:t>р</w:t>
      </w:r>
      <w:proofErr w:type="gramEnd"/>
      <w:r w:rsidRPr="002E5C04">
        <w:rPr>
          <w:rFonts w:ascii="Georgia" w:hAnsi="Georgia"/>
        </w:rPr>
        <w:t xml:space="preserve">=0.015). В отдаленном послеоперационном периоде, составлявшем в среднем 16.4±9,5 мес., летальных исходов в обеих группах не зарегистрировано, группы также не отличались по количеству инсультов и инфарктов, частоте </w:t>
      </w:r>
      <w:proofErr w:type="spellStart"/>
      <w:r w:rsidRPr="002E5C04">
        <w:rPr>
          <w:rFonts w:ascii="Georgia" w:hAnsi="Georgia"/>
        </w:rPr>
        <w:t>рестенозов</w:t>
      </w:r>
      <w:proofErr w:type="spellEnd"/>
      <w:r w:rsidRPr="002E5C04">
        <w:rPr>
          <w:rFonts w:ascii="Georgia" w:hAnsi="Georgia"/>
        </w:rPr>
        <w:t xml:space="preserve">/окклюзий ВСА. </w:t>
      </w:r>
      <w:proofErr w:type="gramStart"/>
      <w:r w:rsidRPr="002E5C04">
        <w:rPr>
          <w:rFonts w:ascii="Georgia" w:hAnsi="Georgia"/>
        </w:rPr>
        <w:t xml:space="preserve">Выводы: использование КЭЭ и каротидного </w:t>
      </w:r>
      <w:proofErr w:type="spellStart"/>
      <w:r w:rsidRPr="002E5C04">
        <w:rPr>
          <w:rFonts w:ascii="Georgia" w:hAnsi="Georgia"/>
        </w:rPr>
        <w:t>стентирования</w:t>
      </w:r>
      <w:proofErr w:type="spellEnd"/>
      <w:r w:rsidRPr="002E5C04">
        <w:rPr>
          <w:rFonts w:ascii="Georgia" w:hAnsi="Georgia"/>
        </w:rPr>
        <w:t xml:space="preserve"> в одном лечебном учреждении позволяет получать сопоставимо низкие показатели «смерти, инфаркта, инсульта» в ближайшем послеоперационном периоде, которые численно ниже показателей, приводимых в крупных </w:t>
      </w:r>
      <w:proofErr w:type="spellStart"/>
      <w:r w:rsidRPr="002E5C04">
        <w:rPr>
          <w:rFonts w:ascii="Georgia" w:hAnsi="Georgia"/>
        </w:rPr>
        <w:t>рандомизированных</w:t>
      </w:r>
      <w:proofErr w:type="spellEnd"/>
      <w:r w:rsidRPr="002E5C04">
        <w:rPr>
          <w:rFonts w:ascii="Georgia" w:hAnsi="Georgia"/>
        </w:rPr>
        <w:t xml:space="preserve"> исследованиях (1.2% против 5.2% (CREST) при </w:t>
      </w:r>
      <w:proofErr w:type="spellStart"/>
      <w:r w:rsidRPr="002E5C04">
        <w:rPr>
          <w:rFonts w:ascii="Georgia" w:hAnsi="Georgia"/>
        </w:rPr>
        <w:t>стентировании</w:t>
      </w:r>
      <w:proofErr w:type="spellEnd"/>
      <w:r w:rsidRPr="002E5C04">
        <w:rPr>
          <w:rFonts w:ascii="Georgia" w:hAnsi="Georgia"/>
        </w:rPr>
        <w:t>, 2.9% против 4.5% (CREST) при КЭЭ), снизить общую частоту «смерти, инсульта, инфаркта» в ближайшем послеоперационном периоде (2.1% для всех пациентов в исследовании и</w:t>
      </w:r>
      <w:proofErr w:type="gramEnd"/>
      <w:r w:rsidRPr="002E5C04">
        <w:rPr>
          <w:rFonts w:ascii="Georgia" w:hAnsi="Georgia"/>
        </w:rPr>
        <w:t xml:space="preserve"> </w:t>
      </w:r>
      <w:proofErr w:type="gramStart"/>
      <w:r w:rsidRPr="002E5C04">
        <w:rPr>
          <w:rFonts w:ascii="Georgia" w:hAnsi="Georgia"/>
        </w:rPr>
        <w:t xml:space="preserve">3.0% для </w:t>
      </w:r>
      <w:proofErr w:type="spellStart"/>
      <w:r w:rsidRPr="002E5C04">
        <w:rPr>
          <w:rFonts w:ascii="Georgia" w:hAnsi="Georgia"/>
        </w:rPr>
        <w:t>симптомных</w:t>
      </w:r>
      <w:proofErr w:type="spellEnd"/>
      <w:r w:rsidRPr="002E5C04">
        <w:rPr>
          <w:rFonts w:ascii="Georgia" w:hAnsi="Georgia"/>
        </w:rPr>
        <w:t xml:space="preserve"> больных против 3.3% показателя «смерть, инсульт» в исследовании NASCET), получать сопоставимо низкие показатели смерти, инфаркта или инсульта в отдаленном послеоперационном периоде, расширить возможности каротидной </w:t>
      </w:r>
      <w:proofErr w:type="spellStart"/>
      <w:r w:rsidRPr="002E5C04">
        <w:rPr>
          <w:rFonts w:ascii="Georgia" w:hAnsi="Georgia"/>
        </w:rPr>
        <w:t>реваскуляризации</w:t>
      </w:r>
      <w:proofErr w:type="spellEnd"/>
      <w:r w:rsidRPr="002E5C04">
        <w:rPr>
          <w:rFonts w:ascii="Georgia" w:hAnsi="Georgia"/>
        </w:rPr>
        <w:t xml:space="preserve"> при наличии лимитирующих факторов каждой из методик.</w:t>
      </w:r>
      <w:proofErr w:type="gramEnd"/>
    </w:p>
    <w:sectPr w:rsidR="002E5C04" w:rsidRPr="002E5C04" w:rsidSect="002E5C04">
      <w:pgSz w:w="11906" w:h="16838" w:code="9"/>
      <w:pgMar w:top="426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04"/>
    <w:rsid w:val="00253E40"/>
    <w:rsid w:val="002E5C04"/>
    <w:rsid w:val="0046473F"/>
    <w:rsid w:val="00671F82"/>
    <w:rsid w:val="00677EA7"/>
    <w:rsid w:val="0072788B"/>
    <w:rsid w:val="00B0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2E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E5C0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E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2E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E5C0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E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library.ru/author_items.asp?authorid=978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w3office203пк</dc:creator>
  <cp:lastModifiedBy>w3office203пк</cp:lastModifiedBy>
  <cp:revision>1</cp:revision>
  <dcterms:created xsi:type="dcterms:W3CDTF">2020-03-05T08:07:00Z</dcterms:created>
  <dcterms:modified xsi:type="dcterms:W3CDTF">2020-03-05T08:11:00Z</dcterms:modified>
</cp:coreProperties>
</file>