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1C" w:rsidRPr="00BF4E1C" w:rsidRDefault="00BF4E1C" w:rsidP="00BF4E1C">
      <w:pPr>
        <w:rPr>
          <w:rFonts w:ascii="Georgia" w:hAnsi="Georgia"/>
          <w:b/>
          <w:sz w:val="24"/>
          <w:szCs w:val="24"/>
        </w:rPr>
      </w:pPr>
      <w:bookmarkStart w:id="0" w:name="_GoBack"/>
      <w:r w:rsidRPr="00BF4E1C">
        <w:rPr>
          <w:rFonts w:ascii="Georgia" w:hAnsi="Georgia"/>
          <w:b/>
          <w:sz w:val="24"/>
          <w:szCs w:val="24"/>
        </w:rPr>
        <w:t>СТАНДАРТЫ И ПЕРСПЕКТИВЫ АНТИТРОМБОТИЧЕСКОЙ ТЕРАПИИ ПРИ НЕСТАБИЛЬНОЙ СТЕНОКАРДИИ И ИНФАРКТЕ МИОКАРДА БЕЗ ПОДЪЕМА СЕГМЕНТА ST</w:t>
      </w:r>
    </w:p>
    <w:bookmarkEnd w:id="0"/>
    <w:p w:rsidR="00BF4E1C" w:rsidRPr="00BF4E1C" w:rsidRDefault="00BF4E1C" w:rsidP="00BF4E1C">
      <w:pPr>
        <w:rPr>
          <w:rFonts w:ascii="Georgia" w:hAnsi="Georgia"/>
          <w:sz w:val="24"/>
          <w:szCs w:val="24"/>
        </w:rPr>
      </w:pPr>
      <w:r w:rsidRPr="00BF4E1C">
        <w:rPr>
          <w:rFonts w:ascii="Georgia" w:hAnsi="Georgia"/>
          <w:sz w:val="24"/>
          <w:szCs w:val="24"/>
        </w:rPr>
        <w:fldChar w:fldCharType="begin"/>
      </w:r>
      <w:r w:rsidRPr="00BF4E1C">
        <w:rPr>
          <w:rFonts w:ascii="Georgia" w:hAnsi="Georgia"/>
          <w:sz w:val="24"/>
          <w:szCs w:val="24"/>
        </w:rPr>
        <w:instrText xml:space="preserve"> HYPERLINK "https://www.elibrary.ru/author_items.asp?authorid=245004" \o "Список публикаций этого автора" </w:instrText>
      </w:r>
      <w:r w:rsidRPr="00BF4E1C">
        <w:rPr>
          <w:rFonts w:ascii="Georgia" w:hAnsi="Georgia"/>
          <w:sz w:val="24"/>
          <w:szCs w:val="24"/>
        </w:rPr>
        <w:fldChar w:fldCharType="separate"/>
      </w:r>
      <w:r w:rsidRPr="00BF4E1C">
        <w:rPr>
          <w:rStyle w:val="a3"/>
          <w:rFonts w:ascii="Georgia" w:hAnsi="Georgia"/>
          <w:sz w:val="24"/>
          <w:szCs w:val="24"/>
        </w:rPr>
        <w:t>БЕРШТЕЙН Л.Л.</w:t>
      </w:r>
      <w:r w:rsidRPr="00BF4E1C">
        <w:rPr>
          <w:rFonts w:ascii="Georgia" w:hAnsi="Georgia"/>
          <w:sz w:val="24"/>
          <w:szCs w:val="24"/>
        </w:rPr>
        <w:fldChar w:fldCharType="end"/>
      </w:r>
      <w:r>
        <w:rPr>
          <w:rFonts w:ascii="Georgia" w:hAnsi="Georgia"/>
          <w:sz w:val="24"/>
          <w:szCs w:val="24"/>
        </w:rPr>
        <w:t xml:space="preserve">, </w:t>
      </w:r>
      <w:hyperlink r:id="rId5" w:tooltip="Список публикаций этого автора" w:history="1">
        <w:r w:rsidRPr="00BF4E1C">
          <w:rPr>
            <w:rStyle w:val="a3"/>
            <w:rFonts w:ascii="Georgia" w:hAnsi="Georgia"/>
            <w:sz w:val="24"/>
            <w:szCs w:val="24"/>
          </w:rPr>
          <w:t>САЙГАНОВ С.А.</w:t>
        </w:r>
      </w:hyperlink>
      <w:r>
        <w:rPr>
          <w:rFonts w:ascii="Georgia" w:hAnsi="Georgia"/>
          <w:sz w:val="24"/>
          <w:szCs w:val="24"/>
        </w:rPr>
        <w:t xml:space="preserve">, </w:t>
      </w:r>
      <w:r w:rsidRPr="00BF4E1C">
        <w:rPr>
          <w:rFonts w:ascii="Georgia" w:hAnsi="Georgia"/>
          <w:sz w:val="24"/>
          <w:szCs w:val="24"/>
        </w:rPr>
        <w:t>ГРИШКИН Ю.Н.</w:t>
      </w:r>
    </w:p>
    <w:p w:rsidR="00BF4E1C" w:rsidRPr="00BF4E1C" w:rsidRDefault="00BF4E1C" w:rsidP="00BF4E1C">
      <w:pPr>
        <w:rPr>
          <w:rFonts w:ascii="Georgia" w:hAnsi="Georgia"/>
          <w:sz w:val="24"/>
          <w:szCs w:val="24"/>
        </w:rPr>
      </w:pPr>
      <w:r w:rsidRPr="00BF4E1C">
        <w:rPr>
          <w:rFonts w:ascii="Georgia" w:hAnsi="Georgia"/>
          <w:sz w:val="24"/>
          <w:szCs w:val="24"/>
        </w:rPr>
        <w:t xml:space="preserve">ГОУ ДПО «Санкт-Петербургская медицинская академия последипломного образования </w:t>
      </w:r>
      <w:proofErr w:type="spellStart"/>
      <w:r w:rsidRPr="00BF4E1C">
        <w:rPr>
          <w:rFonts w:ascii="Georgia" w:hAnsi="Georgia"/>
          <w:sz w:val="24"/>
          <w:szCs w:val="24"/>
        </w:rPr>
        <w:t>Росздрава</w:t>
      </w:r>
      <w:proofErr w:type="spellEnd"/>
      <w:r w:rsidRPr="00BF4E1C">
        <w:rPr>
          <w:rFonts w:ascii="Georgia" w:hAnsi="Georgia"/>
          <w:sz w:val="24"/>
          <w:szCs w:val="24"/>
        </w:rPr>
        <w:t xml:space="preserve">», 191015, Санкт-Петербург, ул. </w:t>
      </w:r>
      <w:proofErr w:type="spellStart"/>
      <w:r w:rsidRPr="00BF4E1C">
        <w:rPr>
          <w:rFonts w:ascii="Georgia" w:hAnsi="Georgia"/>
          <w:sz w:val="24"/>
          <w:szCs w:val="24"/>
        </w:rPr>
        <w:t>Кирочная</w:t>
      </w:r>
      <w:proofErr w:type="spellEnd"/>
      <w:r w:rsidRPr="00BF4E1C">
        <w:rPr>
          <w:rFonts w:ascii="Georgia" w:hAnsi="Georgia"/>
          <w:sz w:val="24"/>
          <w:szCs w:val="24"/>
        </w:rPr>
        <w:t>, д. 41</w:t>
      </w:r>
    </w:p>
    <w:p w:rsidR="00BF4E1C" w:rsidRPr="00BF4E1C" w:rsidRDefault="00BF4E1C" w:rsidP="00BF4E1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Тип: </w:t>
      </w:r>
      <w:r w:rsidRPr="00BF4E1C">
        <w:rPr>
          <w:rFonts w:ascii="Georgia" w:hAnsi="Georgia"/>
          <w:sz w:val="24"/>
          <w:szCs w:val="24"/>
        </w:rPr>
        <w:t>статья в журнале - научная статья</w:t>
      </w:r>
      <w:r>
        <w:rPr>
          <w:rFonts w:ascii="Georgia" w:hAnsi="Georgia"/>
          <w:sz w:val="24"/>
          <w:szCs w:val="24"/>
        </w:rPr>
        <w:t xml:space="preserve">   Язык: </w:t>
      </w:r>
      <w:r w:rsidRPr="00BF4E1C">
        <w:rPr>
          <w:rFonts w:ascii="Georgia" w:hAnsi="Georgia"/>
          <w:sz w:val="24"/>
          <w:szCs w:val="24"/>
        </w:rPr>
        <w:t>русский</w:t>
      </w:r>
    </w:p>
    <w:p w:rsidR="00BF4E1C" w:rsidRPr="00BF4E1C" w:rsidRDefault="00BF4E1C" w:rsidP="00BF4E1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Том: </w:t>
      </w:r>
      <w:r w:rsidRPr="00BF4E1C">
        <w:rPr>
          <w:rFonts w:ascii="Georgia" w:hAnsi="Georgia"/>
          <w:sz w:val="24"/>
          <w:szCs w:val="24"/>
        </w:rPr>
        <w:t>10</w:t>
      </w:r>
      <w:r>
        <w:rPr>
          <w:rFonts w:ascii="Georgia" w:hAnsi="Georgia"/>
          <w:sz w:val="24"/>
          <w:szCs w:val="24"/>
        </w:rPr>
        <w:t xml:space="preserve">   Номер: </w:t>
      </w:r>
      <w:r w:rsidRPr="00BF4E1C">
        <w:rPr>
          <w:rFonts w:ascii="Georgia" w:hAnsi="Georgia"/>
          <w:sz w:val="24"/>
          <w:szCs w:val="24"/>
        </w:rPr>
        <w:t>5 (61)</w:t>
      </w:r>
      <w:r>
        <w:rPr>
          <w:rFonts w:ascii="Georgia" w:hAnsi="Georgia"/>
          <w:sz w:val="24"/>
          <w:szCs w:val="24"/>
        </w:rPr>
        <w:t xml:space="preserve">    Год: </w:t>
      </w:r>
      <w:r w:rsidRPr="00BF4E1C">
        <w:rPr>
          <w:rFonts w:ascii="Georgia" w:hAnsi="Georgia"/>
          <w:sz w:val="24"/>
          <w:szCs w:val="24"/>
        </w:rPr>
        <w:t>2011</w:t>
      </w:r>
      <w:r>
        <w:rPr>
          <w:rFonts w:ascii="Georgia" w:hAnsi="Georgia"/>
          <w:sz w:val="24"/>
          <w:szCs w:val="24"/>
        </w:rPr>
        <w:t xml:space="preserve">    Страницы: </w:t>
      </w:r>
      <w:r w:rsidRPr="00BF4E1C">
        <w:rPr>
          <w:rFonts w:ascii="Georgia" w:hAnsi="Georgia"/>
          <w:sz w:val="24"/>
          <w:szCs w:val="24"/>
        </w:rPr>
        <w:t>255-262</w:t>
      </w:r>
    </w:p>
    <w:p w:rsidR="00BF4E1C" w:rsidRPr="00BF4E1C" w:rsidRDefault="00BF4E1C" w:rsidP="00BF4E1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УДК: </w:t>
      </w:r>
      <w:r w:rsidRPr="00BF4E1C">
        <w:rPr>
          <w:rFonts w:ascii="Georgia" w:hAnsi="Georgia"/>
          <w:sz w:val="24"/>
          <w:szCs w:val="24"/>
        </w:rPr>
        <w:t>[616.12-009.72:616.127-005.8]-085</w:t>
      </w:r>
    </w:p>
    <w:p w:rsidR="00BF4E1C" w:rsidRDefault="00BF4E1C" w:rsidP="00BF4E1C">
      <w:pPr>
        <w:rPr>
          <w:rFonts w:ascii="Georgia" w:hAnsi="Georgia"/>
          <w:sz w:val="24"/>
          <w:szCs w:val="24"/>
        </w:rPr>
      </w:pPr>
      <w:r w:rsidRPr="00BF4E1C">
        <w:rPr>
          <w:rFonts w:ascii="Georgia" w:hAnsi="Georgia"/>
          <w:sz w:val="24"/>
          <w:szCs w:val="24"/>
        </w:rPr>
        <w:t>ЖУРНАЛ:</w:t>
      </w:r>
      <w:r>
        <w:rPr>
          <w:rFonts w:ascii="Georgia" w:hAnsi="Georgia"/>
          <w:sz w:val="24"/>
          <w:szCs w:val="24"/>
        </w:rPr>
        <w:t xml:space="preserve"> </w:t>
      </w:r>
      <w:r w:rsidRPr="00BF4E1C">
        <w:rPr>
          <w:rFonts w:ascii="Georgia" w:hAnsi="Georgia"/>
          <w:sz w:val="24"/>
          <w:szCs w:val="24"/>
        </w:rPr>
        <w:t>СЕРДЦЕ: ЖУРНАЛ ДЛЯ ПРАКТИКУЮЩИХ ВРАЧЕЙ</w:t>
      </w:r>
      <w:r>
        <w:rPr>
          <w:rFonts w:ascii="Georgia" w:hAnsi="Georgia"/>
          <w:sz w:val="24"/>
          <w:szCs w:val="24"/>
        </w:rPr>
        <w:t xml:space="preserve">   Издательство: </w:t>
      </w:r>
      <w:r w:rsidRPr="00BF4E1C">
        <w:rPr>
          <w:rFonts w:ascii="Georgia" w:hAnsi="Georgia"/>
          <w:sz w:val="24"/>
          <w:szCs w:val="24"/>
        </w:rPr>
        <w:t>Общероссийская общественная организация "Общество специалистов по сердечной недостаточности"</w:t>
      </w:r>
      <w:r>
        <w:rPr>
          <w:rFonts w:ascii="Georgia" w:hAnsi="Georgia"/>
          <w:sz w:val="24"/>
          <w:szCs w:val="24"/>
        </w:rPr>
        <w:t xml:space="preserve"> </w:t>
      </w:r>
      <w:r w:rsidRPr="00BF4E1C">
        <w:rPr>
          <w:rFonts w:ascii="Georgia" w:hAnsi="Georgia"/>
          <w:sz w:val="24"/>
          <w:szCs w:val="24"/>
        </w:rPr>
        <w:t>(Москва)</w:t>
      </w:r>
    </w:p>
    <w:p w:rsidR="00BF4E1C" w:rsidRPr="00BF4E1C" w:rsidRDefault="00BF4E1C" w:rsidP="00BF4E1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ISSN: </w:t>
      </w:r>
      <w:r w:rsidRPr="00BF4E1C">
        <w:rPr>
          <w:rFonts w:ascii="Georgia" w:hAnsi="Georgia"/>
          <w:sz w:val="24"/>
          <w:szCs w:val="24"/>
        </w:rPr>
        <w:t>1728-4724</w:t>
      </w:r>
    </w:p>
    <w:p w:rsidR="00BF4E1C" w:rsidRPr="00BF4E1C" w:rsidRDefault="00BF4E1C" w:rsidP="00BF4E1C">
      <w:pPr>
        <w:rPr>
          <w:rFonts w:ascii="Georgia" w:hAnsi="Georgia"/>
          <w:sz w:val="24"/>
          <w:szCs w:val="24"/>
        </w:rPr>
      </w:pPr>
      <w:r w:rsidRPr="00BF4E1C">
        <w:rPr>
          <w:rFonts w:ascii="Georgia" w:hAnsi="Georgia"/>
          <w:sz w:val="24"/>
          <w:szCs w:val="24"/>
        </w:rPr>
        <w:t>КЛЮЧЕВЫЕ СЛОВА:</w:t>
      </w:r>
    </w:p>
    <w:p w:rsidR="00BF4E1C" w:rsidRPr="00BF4E1C" w:rsidRDefault="00BF4E1C" w:rsidP="00BF4E1C">
      <w:pPr>
        <w:rPr>
          <w:rFonts w:ascii="Georgia" w:hAnsi="Georgia"/>
          <w:sz w:val="24"/>
          <w:szCs w:val="24"/>
        </w:rPr>
      </w:pPr>
      <w:r w:rsidRPr="00BF4E1C">
        <w:rPr>
          <w:rFonts w:ascii="Georgia" w:hAnsi="Georgia"/>
          <w:sz w:val="24"/>
          <w:szCs w:val="24"/>
        </w:rPr>
        <w:t>АНТИТРОМБОТИЧЕСКАЯ ТЕРАПИЯ</w:t>
      </w:r>
      <w:r>
        <w:rPr>
          <w:rFonts w:ascii="Georgia" w:hAnsi="Georgia"/>
          <w:sz w:val="24"/>
          <w:szCs w:val="24"/>
        </w:rPr>
        <w:t xml:space="preserve">, </w:t>
      </w:r>
      <w:r w:rsidRPr="00BF4E1C">
        <w:rPr>
          <w:rFonts w:ascii="Georgia" w:hAnsi="Georgia"/>
          <w:sz w:val="24"/>
          <w:szCs w:val="24"/>
        </w:rPr>
        <w:t>ANTITHROMBOTIC TREATMENT</w:t>
      </w:r>
      <w:r>
        <w:rPr>
          <w:rFonts w:ascii="Georgia" w:hAnsi="Georgia"/>
          <w:sz w:val="24"/>
          <w:szCs w:val="24"/>
        </w:rPr>
        <w:t xml:space="preserve">, </w:t>
      </w:r>
      <w:r w:rsidRPr="00BF4E1C">
        <w:rPr>
          <w:rFonts w:ascii="Georgia" w:hAnsi="Georgia"/>
          <w:sz w:val="24"/>
          <w:szCs w:val="24"/>
        </w:rPr>
        <w:t>ИМ БЕЗ ПОДЪЕМА ST</w:t>
      </w:r>
      <w:r>
        <w:rPr>
          <w:rFonts w:ascii="Georgia" w:hAnsi="Georgia"/>
          <w:sz w:val="24"/>
          <w:szCs w:val="24"/>
        </w:rPr>
        <w:t xml:space="preserve">, </w:t>
      </w:r>
      <w:r w:rsidRPr="00BF4E1C">
        <w:rPr>
          <w:rFonts w:ascii="Georgia" w:hAnsi="Georgia"/>
          <w:sz w:val="24"/>
          <w:szCs w:val="24"/>
        </w:rPr>
        <w:t>NON-ST SEGMENT ELEVATION MYOCARDIAL INFARCTION</w:t>
      </w:r>
      <w:r>
        <w:rPr>
          <w:rFonts w:ascii="Georgia" w:hAnsi="Georgia"/>
          <w:sz w:val="24"/>
          <w:szCs w:val="24"/>
        </w:rPr>
        <w:t xml:space="preserve">, </w:t>
      </w:r>
      <w:r w:rsidRPr="00BF4E1C">
        <w:rPr>
          <w:rFonts w:ascii="Georgia" w:hAnsi="Georgia"/>
          <w:sz w:val="24"/>
          <w:szCs w:val="24"/>
        </w:rPr>
        <w:t>НЕСТАБИЛЬНАЯ СТЕНОКАРДИЯ</w:t>
      </w:r>
      <w:r>
        <w:rPr>
          <w:rFonts w:ascii="Georgia" w:hAnsi="Georgia"/>
          <w:sz w:val="24"/>
          <w:szCs w:val="24"/>
        </w:rPr>
        <w:t xml:space="preserve">, </w:t>
      </w:r>
      <w:r w:rsidRPr="00BF4E1C">
        <w:rPr>
          <w:rFonts w:ascii="Georgia" w:hAnsi="Georgia"/>
          <w:sz w:val="24"/>
          <w:szCs w:val="24"/>
        </w:rPr>
        <w:t>INSTABLE ANGINA</w:t>
      </w:r>
      <w:r>
        <w:rPr>
          <w:rFonts w:ascii="Georgia" w:hAnsi="Georgia"/>
          <w:sz w:val="24"/>
          <w:szCs w:val="24"/>
        </w:rPr>
        <w:t xml:space="preserve">, </w:t>
      </w:r>
      <w:r w:rsidRPr="00BF4E1C">
        <w:rPr>
          <w:rFonts w:ascii="Georgia" w:hAnsi="Georgia"/>
          <w:sz w:val="24"/>
          <w:szCs w:val="24"/>
        </w:rPr>
        <w:t>ПЕРСПЕКТИВЫ</w:t>
      </w:r>
      <w:r>
        <w:rPr>
          <w:rFonts w:ascii="Georgia" w:hAnsi="Georgia"/>
          <w:sz w:val="24"/>
          <w:szCs w:val="24"/>
        </w:rPr>
        <w:t xml:space="preserve">, </w:t>
      </w:r>
      <w:r w:rsidRPr="00BF4E1C">
        <w:rPr>
          <w:rFonts w:ascii="Georgia" w:hAnsi="Georgia"/>
          <w:sz w:val="24"/>
          <w:szCs w:val="24"/>
        </w:rPr>
        <w:t>PROSPECTS</w:t>
      </w:r>
      <w:r>
        <w:rPr>
          <w:rFonts w:ascii="Georgia" w:hAnsi="Georgia"/>
          <w:sz w:val="24"/>
          <w:szCs w:val="24"/>
        </w:rPr>
        <w:t xml:space="preserve">, </w:t>
      </w:r>
      <w:r w:rsidRPr="00BF4E1C">
        <w:rPr>
          <w:rFonts w:ascii="Georgia" w:hAnsi="Georgia"/>
          <w:sz w:val="24"/>
          <w:szCs w:val="24"/>
        </w:rPr>
        <w:t>СТАНДАРТЫ</w:t>
      </w:r>
      <w:r>
        <w:rPr>
          <w:rFonts w:ascii="Georgia" w:hAnsi="Georgia"/>
          <w:sz w:val="24"/>
          <w:szCs w:val="24"/>
        </w:rPr>
        <w:t xml:space="preserve">, </w:t>
      </w:r>
      <w:r w:rsidRPr="00BF4E1C">
        <w:rPr>
          <w:rFonts w:ascii="Georgia" w:hAnsi="Georgia"/>
          <w:sz w:val="24"/>
          <w:szCs w:val="24"/>
        </w:rPr>
        <w:t>STANDARDS</w:t>
      </w:r>
    </w:p>
    <w:p w:rsidR="00BF4E1C" w:rsidRPr="00BF4E1C" w:rsidRDefault="00BF4E1C" w:rsidP="00BF4E1C">
      <w:pPr>
        <w:rPr>
          <w:rFonts w:ascii="Georgia" w:hAnsi="Georgia"/>
          <w:sz w:val="24"/>
          <w:szCs w:val="24"/>
        </w:rPr>
      </w:pPr>
      <w:r w:rsidRPr="00BF4E1C">
        <w:rPr>
          <w:rFonts w:ascii="Georgia" w:hAnsi="Georgia"/>
          <w:sz w:val="24"/>
          <w:szCs w:val="24"/>
        </w:rPr>
        <w:t>АННОТАЦИЯ:</w:t>
      </w:r>
    </w:p>
    <w:p w:rsidR="00BF4E1C" w:rsidRPr="00BF4E1C" w:rsidRDefault="00BF4E1C" w:rsidP="00BF4E1C">
      <w:pPr>
        <w:ind w:firstLine="708"/>
        <w:jc w:val="both"/>
        <w:rPr>
          <w:rFonts w:ascii="Georgia" w:hAnsi="Georgia"/>
          <w:sz w:val="24"/>
          <w:szCs w:val="24"/>
        </w:rPr>
      </w:pPr>
      <w:r w:rsidRPr="00BF4E1C">
        <w:rPr>
          <w:rFonts w:ascii="Georgia" w:hAnsi="Georgia"/>
          <w:sz w:val="24"/>
          <w:szCs w:val="24"/>
        </w:rPr>
        <w:t xml:space="preserve">Нестабильная стенокардия (НС) и ИМ без </w:t>
      </w:r>
      <w:proofErr w:type="spellStart"/>
      <w:r w:rsidRPr="00BF4E1C">
        <w:rPr>
          <w:rFonts w:ascii="Georgia" w:hAnsi="Georgia"/>
          <w:sz w:val="24"/>
          <w:szCs w:val="24"/>
        </w:rPr>
        <w:t>элевации</w:t>
      </w:r>
      <w:proofErr w:type="spellEnd"/>
      <w:r w:rsidRPr="00BF4E1C">
        <w:rPr>
          <w:rFonts w:ascii="Georgia" w:hAnsi="Georgia"/>
          <w:sz w:val="24"/>
          <w:szCs w:val="24"/>
        </w:rPr>
        <w:t xml:space="preserve"> сегмента ST (ИМБП ST) являются наиболее распространенными формами ОКС. Закономерно, что оптимизация диагностики и лечения этой актуальной патологии является одним из важнейших </w:t>
      </w:r>
      <w:proofErr w:type="gramStart"/>
      <w:r w:rsidRPr="00BF4E1C">
        <w:rPr>
          <w:rFonts w:ascii="Georgia" w:hAnsi="Georgia"/>
          <w:sz w:val="24"/>
          <w:szCs w:val="24"/>
        </w:rPr>
        <w:t>направлений</w:t>
      </w:r>
      <w:proofErr w:type="gramEnd"/>
      <w:r w:rsidRPr="00BF4E1C">
        <w:rPr>
          <w:rFonts w:ascii="Georgia" w:hAnsi="Georgia"/>
          <w:sz w:val="24"/>
          <w:szCs w:val="24"/>
        </w:rPr>
        <w:t xml:space="preserve"> </w:t>
      </w:r>
      <w:proofErr w:type="spellStart"/>
      <w:r w:rsidRPr="00BF4E1C">
        <w:rPr>
          <w:rFonts w:ascii="Georgia" w:hAnsi="Georgia"/>
          <w:sz w:val="24"/>
          <w:szCs w:val="24"/>
        </w:rPr>
        <w:t>проводящихся</w:t>
      </w:r>
      <w:proofErr w:type="spellEnd"/>
      <w:r w:rsidRPr="00BF4E1C">
        <w:rPr>
          <w:rFonts w:ascii="Georgia" w:hAnsi="Georgia"/>
          <w:sz w:val="24"/>
          <w:szCs w:val="24"/>
        </w:rPr>
        <w:t xml:space="preserve"> в последние годы научных исследований. Среди них одно из центральных мест занимают работы, посвященные разработке и использованию </w:t>
      </w:r>
      <w:proofErr w:type="spellStart"/>
      <w:r w:rsidRPr="00BF4E1C">
        <w:rPr>
          <w:rFonts w:ascii="Georgia" w:hAnsi="Georgia"/>
          <w:sz w:val="24"/>
          <w:szCs w:val="24"/>
        </w:rPr>
        <w:t>антитромботических</w:t>
      </w:r>
      <w:proofErr w:type="spellEnd"/>
      <w:r w:rsidRPr="00BF4E1C">
        <w:rPr>
          <w:rFonts w:ascii="Georgia" w:hAnsi="Georgia"/>
          <w:sz w:val="24"/>
          <w:szCs w:val="24"/>
        </w:rPr>
        <w:t xml:space="preserve"> препаратов - основы патогенетической терапии ОКС. В этой области наблюдается быстрый прогресс, приведший к появлению целого арсенала новых </w:t>
      </w:r>
      <w:proofErr w:type="spellStart"/>
      <w:r w:rsidRPr="00BF4E1C">
        <w:rPr>
          <w:rFonts w:ascii="Georgia" w:hAnsi="Georgia"/>
          <w:sz w:val="24"/>
          <w:szCs w:val="24"/>
        </w:rPr>
        <w:t>антитромбоцитарных</w:t>
      </w:r>
      <w:proofErr w:type="spellEnd"/>
      <w:r w:rsidRPr="00BF4E1C">
        <w:rPr>
          <w:rFonts w:ascii="Georgia" w:hAnsi="Georgia"/>
          <w:sz w:val="24"/>
          <w:szCs w:val="24"/>
        </w:rPr>
        <w:t xml:space="preserve"> и </w:t>
      </w:r>
      <w:proofErr w:type="spellStart"/>
      <w:r w:rsidRPr="00BF4E1C">
        <w:rPr>
          <w:rFonts w:ascii="Georgia" w:hAnsi="Georgia"/>
          <w:sz w:val="24"/>
          <w:szCs w:val="24"/>
        </w:rPr>
        <w:t>антикоагулянтных</w:t>
      </w:r>
      <w:proofErr w:type="spellEnd"/>
      <w:r w:rsidRPr="00BF4E1C">
        <w:rPr>
          <w:rFonts w:ascii="Georgia" w:hAnsi="Georgia"/>
          <w:sz w:val="24"/>
          <w:szCs w:val="24"/>
        </w:rPr>
        <w:t xml:space="preserve"> препаратов. В обзоре освещаются текущие стандарты применения </w:t>
      </w:r>
      <w:proofErr w:type="spellStart"/>
      <w:r w:rsidRPr="00BF4E1C">
        <w:rPr>
          <w:rFonts w:ascii="Georgia" w:hAnsi="Georgia"/>
          <w:sz w:val="24"/>
          <w:szCs w:val="24"/>
        </w:rPr>
        <w:t>антитромботических</w:t>
      </w:r>
      <w:proofErr w:type="spellEnd"/>
      <w:r w:rsidRPr="00BF4E1C">
        <w:rPr>
          <w:rFonts w:ascii="Georgia" w:hAnsi="Georgia"/>
          <w:sz w:val="24"/>
          <w:szCs w:val="24"/>
        </w:rPr>
        <w:t xml:space="preserve"> препаратов при НС и ИМБП ST, а также перспективы </w:t>
      </w:r>
      <w:proofErr w:type="spellStart"/>
      <w:r w:rsidRPr="00BF4E1C">
        <w:rPr>
          <w:rFonts w:ascii="Georgia" w:hAnsi="Georgia"/>
          <w:sz w:val="24"/>
          <w:szCs w:val="24"/>
        </w:rPr>
        <w:t>антитромботической</w:t>
      </w:r>
      <w:proofErr w:type="spellEnd"/>
      <w:r w:rsidRPr="00BF4E1C">
        <w:rPr>
          <w:rFonts w:ascii="Georgia" w:hAnsi="Georgia"/>
          <w:sz w:val="24"/>
          <w:szCs w:val="24"/>
        </w:rPr>
        <w:t xml:space="preserve"> терапии, о которых можно судить по результатам исследований, опубликованным уже после </w:t>
      </w:r>
      <w:r w:rsidRPr="00BF4E1C">
        <w:rPr>
          <w:rFonts w:ascii="Georgia" w:hAnsi="Georgia"/>
          <w:sz w:val="24"/>
          <w:szCs w:val="24"/>
        </w:rPr>
        <w:t>и, о которых можно судить по результатам исследований, опубликованным уже после</w:t>
      </w:r>
      <w:r>
        <w:rPr>
          <w:rFonts w:ascii="Georgia" w:hAnsi="Georgia"/>
          <w:sz w:val="24"/>
          <w:szCs w:val="24"/>
        </w:rPr>
        <w:t xml:space="preserve"> </w:t>
      </w:r>
      <w:r w:rsidRPr="00BF4E1C">
        <w:rPr>
          <w:rFonts w:ascii="Georgia" w:hAnsi="Georgia"/>
          <w:sz w:val="24"/>
          <w:szCs w:val="24"/>
        </w:rPr>
        <w:t>выхода последних официальных рекомендаций кардиологических обществ.</w:t>
      </w:r>
    </w:p>
    <w:sectPr w:rsidR="00BF4E1C" w:rsidRPr="00BF4E1C" w:rsidSect="00671F8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1C"/>
    <w:rsid w:val="0046473F"/>
    <w:rsid w:val="00671F82"/>
    <w:rsid w:val="00677EA7"/>
    <w:rsid w:val="0072788B"/>
    <w:rsid w:val="00B0799E"/>
    <w:rsid w:val="00B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BF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F4E1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BF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F4E1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library.ru/author_items.asp?authorid=6888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w3office203пк</dc:creator>
  <cp:lastModifiedBy>w3office203пк</cp:lastModifiedBy>
  <cp:revision>1</cp:revision>
  <dcterms:created xsi:type="dcterms:W3CDTF">2020-03-02T05:15:00Z</dcterms:created>
  <dcterms:modified xsi:type="dcterms:W3CDTF">2020-03-02T05:22:00Z</dcterms:modified>
</cp:coreProperties>
</file>