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0E" w:rsidRPr="00431F0E" w:rsidRDefault="00431F0E" w:rsidP="00431F0E">
      <w:pPr>
        <w:rPr>
          <w:rFonts w:ascii="Georgia" w:hAnsi="Georgia"/>
          <w:b/>
          <w:sz w:val="24"/>
          <w:szCs w:val="24"/>
        </w:rPr>
      </w:pPr>
      <w:bookmarkStart w:id="0" w:name="_GoBack"/>
      <w:r w:rsidRPr="00431F0E">
        <w:rPr>
          <w:rFonts w:ascii="Georgia" w:hAnsi="Georgia"/>
          <w:b/>
          <w:sz w:val="24"/>
          <w:szCs w:val="24"/>
        </w:rPr>
        <w:t>ВЛИЯНИЕ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СПОСОБОВ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РЕВАСКУЛЯРИЗАЦИИ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ОСТРОМ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ПЕРИОДЕ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ИНФАРКТА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МИОКАРДА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НА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ТЕЧЕНИЕ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ХРОНИЧЕСКОЙ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СЕРДЕЧНОЙ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НЕДОСТАТОЧНОСТИ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СТРУКТУРНО-ФУНКЦИОНАЛЬНОЕ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РЕМОДЕЛИРОВАНИЕ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31F0E">
        <w:rPr>
          <w:rFonts w:ascii="Georgia" w:hAnsi="Georgia"/>
          <w:b/>
          <w:sz w:val="24"/>
          <w:szCs w:val="24"/>
        </w:rPr>
        <w:t>СЕРДЦА</w:t>
      </w:r>
      <w:bookmarkEnd w:id="0"/>
    </w:p>
    <w:p w:rsidR="00431F0E" w:rsidRPr="00431F0E" w:rsidRDefault="00431F0E" w:rsidP="00431F0E">
      <w:pPr>
        <w:rPr>
          <w:rFonts w:ascii="Georgia" w:hAnsi="Georgia"/>
          <w:sz w:val="24"/>
          <w:szCs w:val="24"/>
        </w:rPr>
      </w:pPr>
      <w:r w:rsidRPr="00431F0E">
        <w:rPr>
          <w:rFonts w:ascii="Georgia" w:hAnsi="Georgia"/>
          <w:sz w:val="24"/>
          <w:szCs w:val="24"/>
        </w:rPr>
        <w:t>ГОДУНКО Е.С.,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431F0E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431F0E">
          <w:rPr>
            <w:rStyle w:val="a3"/>
            <w:rFonts w:ascii="Georgia" w:hAnsi="Georgia"/>
            <w:sz w:val="24"/>
            <w:szCs w:val="24"/>
          </w:rPr>
          <w:t>А.В.</w:t>
        </w:r>
      </w:hyperlink>
      <w:r w:rsidRPr="00431F0E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ЧЕСНИКОВА А.И.</w:t>
      </w:r>
    </w:p>
    <w:p w:rsidR="00431F0E" w:rsidRPr="00431F0E" w:rsidRDefault="00431F0E" w:rsidP="00431F0E">
      <w:pPr>
        <w:rPr>
          <w:rFonts w:ascii="Georgia" w:hAnsi="Georgia"/>
          <w:sz w:val="24"/>
          <w:szCs w:val="24"/>
        </w:rPr>
      </w:pPr>
      <w:r w:rsidRPr="00431F0E">
        <w:rPr>
          <w:rFonts w:ascii="Georgia" w:hAnsi="Georgia"/>
          <w:sz w:val="24"/>
          <w:szCs w:val="24"/>
        </w:rPr>
        <w:t>ГБОУ ВПО «Ростовский государственный медицинский университет» Минздрава России</w:t>
      </w:r>
    </w:p>
    <w:p w:rsidR="00431F0E" w:rsidRPr="00431F0E" w:rsidRDefault="00431F0E" w:rsidP="00431F0E">
      <w:pPr>
        <w:rPr>
          <w:rFonts w:ascii="Georgia" w:hAnsi="Georgia"/>
          <w:sz w:val="24"/>
          <w:szCs w:val="24"/>
        </w:rPr>
      </w:pPr>
      <w:r w:rsidRPr="00431F0E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    </w:t>
      </w:r>
      <w:r w:rsidRPr="00431F0E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русский</w:t>
      </w:r>
    </w:p>
    <w:p w:rsidR="00431F0E" w:rsidRPr="00431F0E" w:rsidRDefault="00431F0E" w:rsidP="00431F0E">
      <w:pPr>
        <w:rPr>
          <w:rFonts w:ascii="Georgia" w:hAnsi="Georgia"/>
          <w:sz w:val="24"/>
          <w:szCs w:val="24"/>
        </w:rPr>
      </w:pPr>
      <w:r w:rsidRPr="00431F0E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 xml:space="preserve">   </w:t>
      </w:r>
      <w:r w:rsidRPr="00431F0E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2014</w:t>
      </w:r>
      <w:r>
        <w:rPr>
          <w:rFonts w:ascii="Georgia" w:hAnsi="Georgia"/>
          <w:sz w:val="24"/>
          <w:szCs w:val="24"/>
        </w:rPr>
        <w:t xml:space="preserve">    </w:t>
      </w:r>
      <w:r w:rsidRPr="00431F0E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27-32</w:t>
      </w:r>
    </w:p>
    <w:p w:rsidR="00431F0E" w:rsidRPr="00431F0E" w:rsidRDefault="00431F0E" w:rsidP="00431F0E">
      <w:pPr>
        <w:rPr>
          <w:rFonts w:ascii="Georgia" w:hAnsi="Georgia"/>
          <w:sz w:val="24"/>
          <w:szCs w:val="24"/>
        </w:rPr>
      </w:pPr>
      <w:r w:rsidRPr="00431F0E">
        <w:rPr>
          <w:rFonts w:ascii="Georgia" w:hAnsi="Georgia"/>
          <w:sz w:val="24"/>
          <w:szCs w:val="24"/>
        </w:rPr>
        <w:t>УДК: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.1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-0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.8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-0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.7</w:t>
      </w:r>
    </w:p>
    <w:p w:rsidR="00431F0E" w:rsidRDefault="00431F0E" w:rsidP="00431F0E">
      <w:pPr>
        <w:rPr>
          <w:rFonts w:ascii="Georgia" w:hAnsi="Georgia"/>
          <w:sz w:val="24"/>
          <w:szCs w:val="24"/>
        </w:rPr>
      </w:pPr>
      <w:r w:rsidRPr="00431F0E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ТЕРАПЕВТ</w:t>
      </w:r>
    </w:p>
    <w:p w:rsidR="00431F0E" w:rsidRPr="00431F0E" w:rsidRDefault="00431F0E" w:rsidP="00431F0E">
      <w:pPr>
        <w:rPr>
          <w:rFonts w:ascii="Georgia" w:hAnsi="Georgia"/>
          <w:sz w:val="24"/>
          <w:szCs w:val="24"/>
        </w:rPr>
      </w:pPr>
      <w:r w:rsidRPr="00431F0E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Издательский дом "Панорама"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</w:t>
      </w:r>
      <w:r w:rsidRPr="00431F0E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2075-0277</w:t>
      </w:r>
    </w:p>
    <w:p w:rsidR="00431F0E" w:rsidRPr="00431F0E" w:rsidRDefault="00431F0E" w:rsidP="00431F0E">
      <w:pPr>
        <w:rPr>
          <w:rFonts w:ascii="Georgia" w:hAnsi="Georgia"/>
          <w:sz w:val="24"/>
          <w:szCs w:val="24"/>
        </w:rPr>
      </w:pPr>
      <w:r w:rsidRPr="00431F0E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СЛОВА:</w:t>
      </w:r>
    </w:p>
    <w:p w:rsidR="00431F0E" w:rsidRPr="00431F0E" w:rsidRDefault="00431F0E" w:rsidP="00431F0E">
      <w:pPr>
        <w:rPr>
          <w:rFonts w:ascii="Georgia" w:hAnsi="Georgia"/>
          <w:sz w:val="24"/>
          <w:szCs w:val="24"/>
        </w:rPr>
      </w:pPr>
      <w:r w:rsidRPr="00431F0E">
        <w:rPr>
          <w:rFonts w:ascii="Georgia" w:hAnsi="Georgia"/>
          <w:sz w:val="24"/>
          <w:szCs w:val="24"/>
        </w:rPr>
        <w:t>ЛЕВЫЙ ЖЕЛУДОЧЕК,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431F0E">
        <w:rPr>
          <w:rFonts w:ascii="Georgia" w:hAnsi="Georgia"/>
          <w:sz w:val="24"/>
          <w:szCs w:val="24"/>
        </w:rPr>
        <w:t>ПАТОЛОГИЧЕСКОЕ</w:t>
      </w:r>
      <w:proofErr w:type="gramEnd"/>
      <w:r w:rsidRPr="00431F0E">
        <w:rPr>
          <w:rFonts w:ascii="Georgia" w:hAnsi="Georgia"/>
          <w:sz w:val="24"/>
          <w:szCs w:val="24"/>
        </w:rPr>
        <w:t xml:space="preserve"> РЕМОДЕЛИРОВАНИЕ,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ДИАСТОЛИЧЕСКАЯ ДИСФУНКЦИЯ,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СИСТОЛИЧЕСКАЯ ФУНКЦИЯ,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 xml:space="preserve">МОЗГОВОЙ </w:t>
      </w:r>
      <w:proofErr w:type="gramStart"/>
      <w:r w:rsidRPr="00431F0E">
        <w:rPr>
          <w:rFonts w:ascii="Georgia" w:hAnsi="Georgia"/>
          <w:sz w:val="24"/>
          <w:szCs w:val="24"/>
        </w:rPr>
        <w:t>НАТРИЙУРЕТИЧЕСКИЙ</w:t>
      </w:r>
      <w:proofErr w:type="gramEnd"/>
      <w:r w:rsidRPr="00431F0E">
        <w:rPr>
          <w:rFonts w:ascii="Georgia" w:hAnsi="Georgia"/>
          <w:sz w:val="24"/>
          <w:szCs w:val="24"/>
        </w:rPr>
        <w:t xml:space="preserve"> ПРОПЕПТИД</w:t>
      </w:r>
    </w:p>
    <w:p w:rsidR="00431F0E" w:rsidRPr="00431F0E" w:rsidRDefault="00431F0E" w:rsidP="00431F0E">
      <w:pPr>
        <w:rPr>
          <w:rFonts w:ascii="Georgia" w:hAnsi="Georgia"/>
          <w:sz w:val="24"/>
          <w:szCs w:val="24"/>
        </w:rPr>
      </w:pPr>
      <w:r w:rsidRPr="00431F0E">
        <w:rPr>
          <w:rFonts w:ascii="Georgia" w:hAnsi="Georgia"/>
          <w:sz w:val="24"/>
          <w:szCs w:val="24"/>
        </w:rPr>
        <w:t>АННОТАЦИЯ:</w:t>
      </w:r>
    </w:p>
    <w:p w:rsidR="00143821" w:rsidRPr="00431F0E" w:rsidRDefault="00431F0E" w:rsidP="00431F0E">
      <w:pPr>
        <w:jc w:val="both"/>
        <w:rPr>
          <w:rFonts w:ascii="Georgia" w:hAnsi="Georgia"/>
          <w:sz w:val="24"/>
          <w:szCs w:val="24"/>
        </w:rPr>
      </w:pPr>
      <w:r w:rsidRPr="00431F0E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исследовании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проведен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анализ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влияния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разных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способов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31F0E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остром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инфаркта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течение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хронической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сердечной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недостаточности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31F0E">
        <w:rPr>
          <w:rFonts w:ascii="Georgia" w:hAnsi="Georgia"/>
          <w:sz w:val="24"/>
          <w:szCs w:val="24"/>
        </w:rPr>
        <w:t>структурнофункциональное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31F0E">
        <w:rPr>
          <w:rFonts w:ascii="Georgia" w:hAnsi="Georgia"/>
          <w:sz w:val="24"/>
          <w:szCs w:val="24"/>
        </w:rPr>
        <w:t>ремоделирование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сердца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наблюдения.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Установлено,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31F0E">
        <w:rPr>
          <w:rFonts w:ascii="Georgia" w:hAnsi="Georgia"/>
          <w:sz w:val="24"/>
          <w:szCs w:val="24"/>
        </w:rPr>
        <w:t>реваскуляризация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способствовала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замедлению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прогрессирования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хронической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сердечной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недостаточности,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положительной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динамике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показателей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эхокардиографии.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Отсутствие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431F0E">
        <w:rPr>
          <w:rFonts w:ascii="Georgia" w:hAnsi="Georgia"/>
          <w:sz w:val="24"/>
          <w:szCs w:val="24"/>
        </w:rPr>
        <w:t>реперфузии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привело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431F0E">
        <w:rPr>
          <w:rFonts w:ascii="Georgia" w:hAnsi="Georgia"/>
          <w:sz w:val="24"/>
          <w:szCs w:val="24"/>
        </w:rPr>
        <w:t>ухудшению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431F0E">
        <w:rPr>
          <w:rFonts w:ascii="Georgia" w:hAnsi="Georgia"/>
          <w:sz w:val="24"/>
          <w:szCs w:val="24"/>
        </w:rPr>
        <w:t>систолической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sectPr w:rsidR="00143821" w:rsidRPr="00431F0E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0E"/>
    <w:rsid w:val="00253E40"/>
    <w:rsid w:val="00431F0E"/>
    <w:rsid w:val="0046473F"/>
    <w:rsid w:val="00671F82"/>
    <w:rsid w:val="00677EA7"/>
    <w:rsid w:val="0072788B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43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1F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43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1F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97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2020-03-05T07:32:00Z</dcterms:created>
  <dcterms:modified xsi:type="dcterms:W3CDTF">2020-03-05T07:35:00Z</dcterms:modified>
</cp:coreProperties>
</file>